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7EE799" w14:textId="6D0F2D3C" w:rsidR="00D36E1C" w:rsidRPr="00422D95" w:rsidRDefault="00D36E1C" w:rsidP="00D36E1C">
      <w:pPr>
        <w:spacing w:line="288" w:lineRule="auto"/>
        <w:rPr>
          <w:rFonts w:ascii="Helvetica" w:hAnsi="Helvetica"/>
          <w:sz w:val="20"/>
          <w:szCs w:val="20"/>
        </w:rPr>
      </w:pPr>
      <w:r>
        <w:rPr>
          <w:rFonts w:ascii="Helvetica" w:hAnsi="Helvetica"/>
          <w:sz w:val="20"/>
        </w:rPr>
        <w:t xml:space="preserve">Birkenfeld, </w:t>
      </w:r>
      <w:r w:rsidR="00FF1F1E">
        <w:rPr>
          <w:rFonts w:ascii="Helvetica" w:hAnsi="Helvetica"/>
          <w:sz w:val="20"/>
        </w:rPr>
        <w:t>8</w:t>
      </w:r>
      <w:r>
        <w:rPr>
          <w:rFonts w:ascii="Helvetica" w:hAnsi="Helvetica"/>
          <w:sz w:val="20"/>
        </w:rPr>
        <w:t xml:space="preserve"> </w:t>
      </w:r>
      <w:r w:rsidR="00FF1F1E">
        <w:rPr>
          <w:rFonts w:ascii="Helvetica" w:hAnsi="Helvetica"/>
          <w:sz w:val="20"/>
        </w:rPr>
        <w:t>October</w:t>
      </w:r>
      <w:r>
        <w:rPr>
          <w:rFonts w:ascii="Helvetica" w:hAnsi="Helvetica"/>
          <w:sz w:val="20"/>
        </w:rPr>
        <w:t xml:space="preserve"> 2026</w:t>
      </w:r>
    </w:p>
    <w:p w14:paraId="74F8A3E9" w14:textId="77777777" w:rsidR="00CF52C7" w:rsidRPr="00422D95" w:rsidRDefault="00CF52C7" w:rsidP="0091480F">
      <w:pPr>
        <w:spacing w:line="288" w:lineRule="auto"/>
        <w:rPr>
          <w:rFonts w:ascii="Helvetica" w:hAnsi="Helvetica"/>
          <w:sz w:val="20"/>
          <w:szCs w:val="20"/>
        </w:rPr>
      </w:pPr>
    </w:p>
    <w:p w14:paraId="0D19B6A8" w14:textId="77777777" w:rsidR="005E450C" w:rsidRPr="00422D95" w:rsidRDefault="005E450C" w:rsidP="00ED0A91">
      <w:pPr>
        <w:spacing w:line="264" w:lineRule="auto"/>
        <w:ind w:right="-126"/>
        <w:rPr>
          <w:rFonts w:ascii="Arial" w:hAnsi="Arial" w:cs="Arial"/>
          <w:bCs/>
          <w:color w:val="000000" w:themeColor="text1"/>
          <w:sz w:val="20"/>
        </w:rPr>
      </w:pPr>
    </w:p>
    <w:p w14:paraId="1198DDE2" w14:textId="77777777" w:rsidR="000D11CC" w:rsidRPr="000D11CC" w:rsidRDefault="000D11CC" w:rsidP="000D11CC">
      <w:pPr>
        <w:tabs>
          <w:tab w:val="left" w:pos="5954"/>
        </w:tabs>
        <w:spacing w:line="288" w:lineRule="auto"/>
        <w:rPr>
          <w:rFonts w:ascii="Helvetica" w:hAnsi="Helvetica"/>
          <w:b/>
          <w:lang w:val="en-US"/>
        </w:rPr>
      </w:pPr>
      <w:r w:rsidRPr="000D11CC">
        <w:rPr>
          <w:rFonts w:ascii="Helvetica" w:hAnsi="Helvetica"/>
          <w:b/>
          <w:lang w:val="en-US"/>
        </w:rPr>
        <w:t>A classic returns: WMF Professional reintroduces JUWEL to its portfolio</w:t>
      </w:r>
    </w:p>
    <w:p w14:paraId="55AB0D50" w14:textId="09CE46B0" w:rsidR="00193EAF" w:rsidRDefault="001D49EB" w:rsidP="00193EAF">
      <w:pPr>
        <w:tabs>
          <w:tab w:val="left" w:pos="5954"/>
        </w:tabs>
        <w:spacing w:line="288" w:lineRule="auto"/>
        <w:rPr>
          <w:rFonts w:ascii="Helvetica" w:hAnsi="Helvetica"/>
          <w:sz w:val="20"/>
          <w:szCs w:val="20"/>
          <w:u w:val="single"/>
        </w:rPr>
      </w:pPr>
      <w:r>
        <w:rPr>
          <w:rFonts w:ascii="Helvetica" w:hAnsi="Helvetica"/>
          <w:sz w:val="20"/>
          <w:u w:val="single"/>
        </w:rPr>
        <w:t>Cutlery collection for upmarket gastronomy and the hotel industry available again</w:t>
      </w:r>
    </w:p>
    <w:p w14:paraId="2F7F3683" w14:textId="33996807" w:rsidR="005E020A" w:rsidRDefault="005E020A" w:rsidP="00193EAF">
      <w:pPr>
        <w:tabs>
          <w:tab w:val="left" w:pos="5954"/>
        </w:tabs>
        <w:spacing w:line="288" w:lineRule="auto"/>
        <w:rPr>
          <w:rFonts w:ascii="Helvetica" w:hAnsi="Helvetica"/>
          <w:b/>
          <w:sz w:val="20"/>
          <w:szCs w:val="20"/>
        </w:rPr>
      </w:pPr>
    </w:p>
    <w:p w14:paraId="61E10763" w14:textId="711C5B8C" w:rsidR="001D49EB" w:rsidRPr="00CE40CC" w:rsidRDefault="00193EAF" w:rsidP="001D49EB">
      <w:pPr>
        <w:tabs>
          <w:tab w:val="left" w:pos="5954"/>
        </w:tabs>
        <w:spacing w:line="288" w:lineRule="auto"/>
        <w:rPr>
          <w:rFonts w:ascii="Helvetica" w:hAnsi="Helvetica"/>
          <w:b/>
          <w:color w:val="000000" w:themeColor="text1"/>
          <w:sz w:val="20"/>
          <w:lang w:val="en-US"/>
        </w:rPr>
      </w:pPr>
      <w:r>
        <w:rPr>
          <w:rFonts w:ascii="Helvetica" w:hAnsi="Helvetica"/>
          <w:b/>
          <w:color w:val="000000" w:themeColor="text1"/>
          <w:sz w:val="20"/>
        </w:rPr>
        <w:t>The JUWEL cutlery collection from WMF Professional will be available again as of the fourth quarter. Launched in 2013, the series established itself for</w:t>
      </w:r>
      <w:r w:rsidR="000D11CC">
        <w:rPr>
          <w:rFonts w:ascii="Helvetica" w:hAnsi="Helvetica"/>
          <w:b/>
          <w:color w:val="000000" w:themeColor="text1"/>
          <w:sz w:val="20"/>
        </w:rPr>
        <w:t xml:space="preserve"> </w:t>
      </w:r>
      <w:r w:rsidR="000D11CC" w:rsidRPr="000D11CC">
        <w:rPr>
          <w:rFonts w:ascii="Helvetica" w:hAnsi="Helvetica"/>
          <w:b/>
          <w:color w:val="000000" w:themeColor="text1"/>
          <w:sz w:val="20"/>
          <w:lang w:val="en-US"/>
        </w:rPr>
        <w:t xml:space="preserve">high-end hospitality settings </w:t>
      </w:r>
      <w:r>
        <w:rPr>
          <w:rFonts w:ascii="Helvetica" w:hAnsi="Helvetica"/>
          <w:b/>
          <w:color w:val="000000" w:themeColor="text1"/>
          <w:sz w:val="20"/>
        </w:rPr>
        <w:t xml:space="preserve">and is recognised for its </w:t>
      </w:r>
      <w:r w:rsidR="000D11CC">
        <w:rPr>
          <w:rFonts w:ascii="Helvetica" w:hAnsi="Helvetica"/>
          <w:b/>
          <w:color w:val="000000" w:themeColor="text1"/>
          <w:sz w:val="20"/>
        </w:rPr>
        <w:t>subtle</w:t>
      </w:r>
      <w:r>
        <w:rPr>
          <w:rFonts w:ascii="Helvetica" w:hAnsi="Helvetica"/>
          <w:b/>
          <w:color w:val="000000" w:themeColor="text1"/>
          <w:sz w:val="20"/>
        </w:rPr>
        <w:t xml:space="preserve"> yet striking design. A characteristic feature of JUWEL is the elaborate faceting at the lower end of the handle, which is reminiscent of a finely cut gemstone, giving the collection its name. The collection comprises around 20 pieces of cutlery, covering </w:t>
      </w:r>
      <w:r w:rsidR="000D11CC" w:rsidRPr="00CE40CC">
        <w:rPr>
          <w:rFonts w:ascii="Helvetica" w:hAnsi="Helvetica"/>
          <w:b/>
          <w:color w:val="000000" w:themeColor="text1"/>
          <w:sz w:val="20"/>
          <w:lang w:val="en-US"/>
        </w:rPr>
        <w:t>all key applications</w:t>
      </w:r>
      <w:r>
        <w:rPr>
          <w:rFonts w:ascii="Helvetica" w:hAnsi="Helvetica"/>
          <w:b/>
          <w:color w:val="000000" w:themeColor="text1"/>
          <w:sz w:val="20"/>
        </w:rPr>
        <w:t xml:space="preserve"> in upmarket gastronomy, the hotel industry</w:t>
      </w:r>
      <w:r w:rsidR="00CE40CC" w:rsidRPr="00CE40CC">
        <w:rPr>
          <w:rFonts w:ascii="Segoe UI" w:hAnsi="Segoe UI" w:cs="Segoe UI"/>
          <w:sz w:val="21"/>
          <w:szCs w:val="21"/>
          <w:lang w:val="en-US"/>
        </w:rPr>
        <w:t xml:space="preserve"> </w:t>
      </w:r>
      <w:r w:rsidR="00CE40CC" w:rsidRPr="00CE40CC">
        <w:rPr>
          <w:rFonts w:ascii="Helvetica" w:hAnsi="Helvetica"/>
          <w:b/>
          <w:color w:val="000000" w:themeColor="text1"/>
          <w:sz w:val="20"/>
          <w:lang w:val="en-US"/>
        </w:rPr>
        <w:t>as well as banqueting and events</w:t>
      </w:r>
      <w:r w:rsidR="00CE40CC">
        <w:rPr>
          <w:rFonts w:ascii="Helvetica" w:hAnsi="Helvetica"/>
          <w:b/>
          <w:color w:val="000000" w:themeColor="text1"/>
          <w:sz w:val="20"/>
          <w:lang w:val="en-US"/>
        </w:rPr>
        <w:t>.</w:t>
      </w:r>
    </w:p>
    <w:p w14:paraId="7E9C7214" w14:textId="77777777" w:rsidR="001D49EB" w:rsidRDefault="001D49EB" w:rsidP="001D49EB">
      <w:pPr>
        <w:tabs>
          <w:tab w:val="left" w:pos="5954"/>
        </w:tabs>
        <w:spacing w:line="288" w:lineRule="auto"/>
        <w:rPr>
          <w:rFonts w:ascii="Helvetica" w:hAnsi="Helvetica"/>
          <w:b/>
          <w:bCs/>
          <w:color w:val="000000" w:themeColor="text1"/>
          <w:sz w:val="20"/>
          <w:szCs w:val="20"/>
        </w:rPr>
      </w:pPr>
    </w:p>
    <w:p w14:paraId="04334010" w14:textId="79F834F2" w:rsidR="005522D0" w:rsidRPr="00CE40CC" w:rsidRDefault="001D49EB" w:rsidP="005522D0">
      <w:pPr>
        <w:tabs>
          <w:tab w:val="left" w:pos="5954"/>
        </w:tabs>
        <w:spacing w:line="288" w:lineRule="auto"/>
        <w:rPr>
          <w:rFonts w:ascii="Helvetica" w:hAnsi="Helvetica"/>
          <w:sz w:val="20"/>
          <w:lang w:val="en-US"/>
        </w:rPr>
      </w:pPr>
      <w:r>
        <w:rPr>
          <w:rFonts w:ascii="Helvetica" w:hAnsi="Helvetica"/>
          <w:color w:val="000000" w:themeColor="text1"/>
          <w:sz w:val="20"/>
        </w:rPr>
        <w:t xml:space="preserve">With its reintroduction, WMF Professional is expanding its portfolio in the premium segment with a collection that has proven itself in the market over the years and is a reliable option for businesses that value consistent quality and a </w:t>
      </w:r>
      <w:r w:rsidR="000D11CC" w:rsidRPr="000D11CC">
        <w:rPr>
          <w:rFonts w:ascii="Helvetica" w:hAnsi="Helvetica"/>
          <w:color w:val="000000" w:themeColor="text1"/>
          <w:sz w:val="20"/>
          <w:lang w:val="en-US"/>
        </w:rPr>
        <w:t>distinctive look</w:t>
      </w:r>
      <w:r>
        <w:rPr>
          <w:rFonts w:ascii="Helvetica" w:hAnsi="Helvetica"/>
          <w:color w:val="000000" w:themeColor="text1"/>
          <w:sz w:val="20"/>
        </w:rPr>
        <w:t xml:space="preserve">. </w:t>
      </w:r>
      <w:r>
        <w:rPr>
          <w:rFonts w:ascii="Helvetica" w:hAnsi="Helvetica"/>
          <w:sz w:val="20"/>
        </w:rPr>
        <w:t xml:space="preserve">Two variants are available for table knives and starter knives: the Monobloc design or </w:t>
      </w:r>
      <w:r w:rsidR="000D11CC" w:rsidRPr="000D11CC">
        <w:rPr>
          <w:rFonts w:ascii="Helvetica" w:hAnsi="Helvetica"/>
          <w:sz w:val="20"/>
          <w:lang w:val="en-US"/>
        </w:rPr>
        <w:t>hollow handle with inserted blade steel edge</w:t>
      </w:r>
      <w:r>
        <w:rPr>
          <w:rFonts w:ascii="Helvetica" w:hAnsi="Helvetica"/>
          <w:sz w:val="20"/>
        </w:rPr>
        <w:t xml:space="preserve">. All cutlery pieces are made of high-quality Cromargan 18/10 and are designed for intensive use in gastronomy and the hotel industry. For the relaunch, JUWEL will be available in Cromargan as well as in the PVD pale gold variant. Additional PVD coatings and individual cross-finishes can be made to order </w:t>
      </w:r>
      <w:r w:rsidR="00CE40CC" w:rsidRPr="00CE40CC">
        <w:rPr>
          <w:rFonts w:ascii="Helvetica" w:hAnsi="Helvetica"/>
          <w:sz w:val="20"/>
          <w:lang w:val="en-US"/>
        </w:rPr>
        <w:t>on request for project business</w:t>
      </w:r>
      <w:r>
        <w:rPr>
          <w:rFonts w:ascii="Helvetica" w:hAnsi="Helvetica"/>
          <w:sz w:val="20"/>
        </w:rPr>
        <w:t>.</w:t>
      </w:r>
    </w:p>
    <w:p w14:paraId="3227E339" w14:textId="77777777" w:rsidR="007B41D3" w:rsidRDefault="007B41D3" w:rsidP="005371F1">
      <w:pPr>
        <w:tabs>
          <w:tab w:val="left" w:pos="5954"/>
        </w:tabs>
        <w:spacing w:line="288" w:lineRule="auto"/>
        <w:rPr>
          <w:rFonts w:ascii="Helvetica" w:hAnsi="Helvetica"/>
          <w:bCs/>
          <w:sz w:val="20"/>
          <w:szCs w:val="20"/>
        </w:rPr>
      </w:pPr>
    </w:p>
    <w:p w14:paraId="22BFFAD7" w14:textId="52897933" w:rsidR="00EB6FF0" w:rsidRPr="00422D95" w:rsidRDefault="00EB6FF0" w:rsidP="00EB6FF0">
      <w:pPr>
        <w:spacing w:line="288" w:lineRule="auto"/>
        <w:rPr>
          <w:rFonts w:ascii="Helvetica" w:hAnsi="Helvetica"/>
          <w:b/>
          <w:sz w:val="20"/>
          <w:szCs w:val="20"/>
        </w:rPr>
      </w:pPr>
      <w:r>
        <w:rPr>
          <w:rFonts w:ascii="Helvetica" w:hAnsi="Helvetica"/>
          <w:b/>
          <w:sz w:val="20"/>
        </w:rPr>
        <w:t>Images</w:t>
      </w:r>
    </w:p>
    <w:p w14:paraId="3A06C7EC" w14:textId="180E69C1" w:rsidR="00EB6FF0" w:rsidRPr="00422D95" w:rsidRDefault="00EB6FF0" w:rsidP="00EB6FF0">
      <w:pPr>
        <w:spacing w:line="288" w:lineRule="auto"/>
        <w:rPr>
          <w:rFonts w:ascii="Helvetica" w:hAnsi="Helvetica"/>
          <w:sz w:val="20"/>
          <w:szCs w:val="20"/>
        </w:rPr>
      </w:pPr>
      <w:r>
        <w:rPr>
          <w:rFonts w:ascii="Helvetica" w:hAnsi="Helvetica"/>
          <w:sz w:val="20"/>
        </w:rPr>
        <w:t xml:space="preserve">You can find and download images from our media portal </w:t>
      </w:r>
      <w:hyperlink r:id="rId10" w:history="1">
        <w:r>
          <w:rPr>
            <w:rStyle w:val="Hyperlink"/>
            <w:rFonts w:ascii="Helvetica" w:hAnsi="Helvetica"/>
            <w:sz w:val="20"/>
          </w:rPr>
          <w:t>http://press-n-relations.amid-pr.com</w:t>
        </w:r>
      </w:hyperlink>
      <w:r>
        <w:rPr>
          <w:rFonts w:ascii="Helvetica" w:hAnsi="Helvetica"/>
          <w:sz w:val="20"/>
        </w:rPr>
        <w:t xml:space="preserve"> by searching for the term “WMF JUWEL”.</w:t>
      </w:r>
    </w:p>
    <w:p w14:paraId="31307CF4" w14:textId="77777777" w:rsidR="00EB6FF0" w:rsidRPr="00422D95"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D62FD7" w14:paraId="7E0CDB82" w14:textId="77777777" w:rsidTr="00EB1DDA">
        <w:trPr>
          <w:trHeight w:val="2242"/>
        </w:trPr>
        <w:tc>
          <w:tcPr>
            <w:tcW w:w="3574" w:type="dxa"/>
          </w:tcPr>
          <w:p w14:paraId="2C367CC6" w14:textId="77777777" w:rsidR="00EB1DDA" w:rsidRPr="00422D95" w:rsidRDefault="00EB1DDA" w:rsidP="005C2EE1">
            <w:pPr>
              <w:spacing w:line="288" w:lineRule="auto"/>
              <w:rPr>
                <w:rFonts w:ascii="Helvetica" w:hAnsi="Helvetica"/>
                <w:b/>
                <w:sz w:val="18"/>
                <w:szCs w:val="18"/>
              </w:rPr>
            </w:pPr>
            <w:r>
              <w:rPr>
                <w:rFonts w:ascii="Helvetica" w:hAnsi="Helvetica"/>
                <w:b/>
                <w:sz w:val="18"/>
              </w:rPr>
              <w:t>Further information:</w:t>
            </w:r>
          </w:p>
          <w:p w14:paraId="6C735F67" w14:textId="77777777" w:rsidR="00D62FD7" w:rsidRPr="00422D95" w:rsidRDefault="00D62FD7" w:rsidP="00D62FD7">
            <w:pPr>
              <w:spacing w:line="288" w:lineRule="auto"/>
              <w:rPr>
                <w:rFonts w:ascii="Helvetica" w:hAnsi="Helvetica"/>
                <w:sz w:val="18"/>
                <w:szCs w:val="18"/>
              </w:rPr>
            </w:pPr>
            <w:r>
              <w:rPr>
                <w:rFonts w:ascii="Helvetica" w:hAnsi="Helvetica"/>
                <w:sz w:val="18"/>
              </w:rPr>
              <w:t>proHeq GmbH</w:t>
            </w:r>
          </w:p>
          <w:p w14:paraId="211FE2F6" w14:textId="77777777" w:rsidR="00D62FD7" w:rsidRPr="00422D95" w:rsidRDefault="00D62FD7" w:rsidP="00D62FD7">
            <w:pPr>
              <w:spacing w:line="288" w:lineRule="auto"/>
              <w:rPr>
                <w:rFonts w:ascii="Helvetica" w:hAnsi="Helvetica"/>
                <w:sz w:val="18"/>
                <w:szCs w:val="18"/>
              </w:rPr>
            </w:pPr>
            <w:r>
              <w:rPr>
                <w:rFonts w:ascii="Helvetica" w:hAnsi="Helvetica"/>
                <w:sz w:val="18"/>
              </w:rPr>
              <w:t>WMF Professional</w:t>
            </w:r>
          </w:p>
          <w:p w14:paraId="5F52CA76" w14:textId="77777777" w:rsidR="00D62FD7" w:rsidRPr="00422D95" w:rsidRDefault="00D62FD7" w:rsidP="00D62FD7">
            <w:pPr>
              <w:spacing w:line="288" w:lineRule="auto"/>
              <w:rPr>
                <w:rFonts w:ascii="Helvetica" w:hAnsi="Helvetica"/>
                <w:sz w:val="18"/>
                <w:szCs w:val="18"/>
              </w:rPr>
            </w:pPr>
            <w:r>
              <w:rPr>
                <w:rFonts w:ascii="Helvetica" w:hAnsi="Helvetica"/>
                <w:sz w:val="18"/>
              </w:rPr>
              <w:t>Carl-Benz-Strasse 10</w:t>
            </w:r>
          </w:p>
          <w:p w14:paraId="062DFB92" w14:textId="77777777" w:rsidR="00D62FD7" w:rsidRPr="00422D95" w:rsidRDefault="00D62FD7" w:rsidP="00D62FD7">
            <w:pPr>
              <w:spacing w:line="288" w:lineRule="auto"/>
              <w:rPr>
                <w:rFonts w:ascii="Helvetica" w:hAnsi="Helvetica"/>
                <w:sz w:val="18"/>
                <w:szCs w:val="18"/>
              </w:rPr>
            </w:pPr>
            <w:r>
              <w:rPr>
                <w:rFonts w:ascii="Helvetica" w:hAnsi="Helvetica"/>
                <w:sz w:val="18"/>
              </w:rPr>
              <w:t>75217 Birkenfeld</w:t>
            </w:r>
          </w:p>
          <w:p w14:paraId="2D18B654" w14:textId="77777777" w:rsidR="00D62FD7" w:rsidRPr="00422D95" w:rsidRDefault="00D62FD7" w:rsidP="00D62FD7">
            <w:pPr>
              <w:spacing w:line="288" w:lineRule="auto"/>
              <w:rPr>
                <w:rFonts w:ascii="Helvetica" w:hAnsi="Helvetica"/>
                <w:sz w:val="18"/>
                <w:szCs w:val="18"/>
              </w:rPr>
            </w:pPr>
            <w:r>
              <w:rPr>
                <w:rFonts w:ascii="Helvetica" w:hAnsi="Helvetica"/>
                <w:sz w:val="18"/>
              </w:rPr>
              <w:t xml:space="preserve">Tel. +49 7231 4885-500 </w:t>
            </w:r>
          </w:p>
          <w:p w14:paraId="71263261" w14:textId="6167A461" w:rsidR="00D62FD7" w:rsidRPr="00162505" w:rsidRDefault="00D62FD7" w:rsidP="00D62FD7">
            <w:pPr>
              <w:spacing w:line="288" w:lineRule="auto"/>
              <w:rPr>
                <w:rFonts w:ascii="Helvetica" w:hAnsi="Helvetica"/>
                <w:color w:val="000000" w:themeColor="text1"/>
                <w:sz w:val="18"/>
                <w:szCs w:val="18"/>
              </w:rPr>
            </w:pPr>
            <w:hyperlink r:id="rId11" w:history="1">
              <w:r>
                <w:rPr>
                  <w:rStyle w:val="Hyperlink"/>
                  <w:rFonts w:ascii="Helvetica" w:hAnsi="Helvetica"/>
                  <w:color w:val="000000" w:themeColor="text1"/>
                  <w:sz w:val="18"/>
                </w:rPr>
                <w:t>wmf@press-n-relations.de</w:t>
              </w:r>
            </w:hyperlink>
            <w:r>
              <w:rPr>
                <w:rFonts w:ascii="Helvetica" w:hAnsi="Helvetica"/>
                <w:color w:val="000000" w:themeColor="text1"/>
                <w:sz w:val="18"/>
              </w:rPr>
              <w:t> </w:t>
            </w:r>
          </w:p>
          <w:p w14:paraId="448176CC" w14:textId="02455895" w:rsidR="00D62FD7" w:rsidRPr="00D62FD7" w:rsidRDefault="00D62FD7" w:rsidP="00D62FD7">
            <w:pPr>
              <w:spacing w:line="288" w:lineRule="auto"/>
              <w:rPr>
                <w:rFonts w:ascii="Helvetica" w:hAnsi="Helvetica"/>
                <w:color w:val="000000" w:themeColor="text1"/>
                <w:sz w:val="18"/>
                <w:szCs w:val="18"/>
              </w:rPr>
            </w:pPr>
            <w:r>
              <w:rPr>
                <w:rFonts w:ascii="Helvetica" w:hAnsi="Helvetica"/>
                <w:color w:val="000000" w:themeColor="text1"/>
                <w:sz w:val="18"/>
              </w:rPr>
              <w:t>https://</w:t>
            </w:r>
            <w:hyperlink r:id="rId12" w:history="1">
              <w:r>
                <w:rPr>
                  <w:rStyle w:val="Hyperlink"/>
                  <w:rFonts w:ascii="Helvetica" w:hAnsi="Helvetica"/>
                  <w:color w:val="000000" w:themeColor="text1"/>
                  <w:sz w:val="18"/>
                </w:rPr>
                <w:t>www.wmf-professional.de</w:t>
              </w:r>
            </w:hyperlink>
            <w:r>
              <w:rPr>
                <w:rFonts w:ascii="Helvetica" w:hAnsi="Helvetica"/>
                <w:color w:val="000000" w:themeColor="text1"/>
                <w:sz w:val="18"/>
              </w:rPr>
              <w:t> </w:t>
            </w:r>
          </w:p>
        </w:tc>
        <w:tc>
          <w:tcPr>
            <w:tcW w:w="4349" w:type="dxa"/>
          </w:tcPr>
          <w:p w14:paraId="1A2D7DD6" w14:textId="77777777" w:rsidR="00D62FD7" w:rsidRPr="00422D95" w:rsidRDefault="00D62FD7" w:rsidP="00D62FD7">
            <w:pPr>
              <w:spacing w:line="288" w:lineRule="auto"/>
              <w:rPr>
                <w:rFonts w:ascii="Helvetica" w:hAnsi="Helvetica"/>
                <w:b/>
                <w:sz w:val="18"/>
                <w:szCs w:val="18"/>
              </w:rPr>
            </w:pPr>
            <w:r>
              <w:rPr>
                <w:rFonts w:ascii="Helvetica" w:hAnsi="Helvetica"/>
                <w:b/>
                <w:sz w:val="18"/>
              </w:rPr>
              <w:t>Press and public relations:</w:t>
            </w:r>
          </w:p>
          <w:p w14:paraId="5E413F00" w14:textId="77777777" w:rsidR="00D62FD7" w:rsidRPr="00422D95" w:rsidRDefault="00D62FD7" w:rsidP="00D62FD7">
            <w:pPr>
              <w:spacing w:line="288" w:lineRule="auto"/>
              <w:rPr>
                <w:rFonts w:ascii="Helvetica" w:hAnsi="Helvetica"/>
                <w:sz w:val="18"/>
                <w:szCs w:val="18"/>
              </w:rPr>
            </w:pPr>
            <w:r>
              <w:rPr>
                <w:rFonts w:ascii="Helvetica" w:hAnsi="Helvetica"/>
                <w:sz w:val="18"/>
              </w:rPr>
              <w:t>WMF Press Office</w:t>
            </w:r>
          </w:p>
          <w:p w14:paraId="081ACF0D" w14:textId="77777777" w:rsidR="00D62FD7" w:rsidRPr="00422D95" w:rsidRDefault="00D62FD7" w:rsidP="00D62FD7">
            <w:pPr>
              <w:spacing w:line="288" w:lineRule="auto"/>
              <w:rPr>
                <w:rFonts w:ascii="Helvetica" w:hAnsi="Helvetica"/>
                <w:sz w:val="18"/>
                <w:szCs w:val="18"/>
              </w:rPr>
            </w:pPr>
            <w:r>
              <w:rPr>
                <w:rFonts w:ascii="Helvetica" w:hAnsi="Helvetica"/>
                <w:sz w:val="18"/>
              </w:rPr>
              <w:t xml:space="preserve">c/o Press’n’Relations GmbH </w:t>
            </w:r>
          </w:p>
          <w:p w14:paraId="0785D65B" w14:textId="77777777" w:rsidR="00D62FD7" w:rsidRPr="00422D95" w:rsidRDefault="00D62FD7" w:rsidP="00D62FD7">
            <w:pPr>
              <w:spacing w:line="288" w:lineRule="auto"/>
              <w:rPr>
                <w:rFonts w:ascii="Helvetica" w:hAnsi="Helvetica"/>
                <w:sz w:val="18"/>
                <w:szCs w:val="18"/>
              </w:rPr>
            </w:pPr>
            <w:r>
              <w:rPr>
                <w:rFonts w:ascii="Helvetica" w:hAnsi="Helvetica"/>
                <w:sz w:val="18"/>
              </w:rPr>
              <w:t xml:space="preserve">Désirée Müller and Monika Nyendick </w:t>
            </w:r>
          </w:p>
          <w:p w14:paraId="347D101D" w14:textId="77777777" w:rsidR="00D62FD7" w:rsidRDefault="00D62FD7" w:rsidP="00D62FD7">
            <w:pPr>
              <w:spacing w:line="288" w:lineRule="auto"/>
              <w:rPr>
                <w:rFonts w:ascii="Helvetica" w:hAnsi="Helvetica"/>
                <w:sz w:val="18"/>
                <w:szCs w:val="18"/>
              </w:rPr>
            </w:pPr>
            <w:r>
              <w:rPr>
                <w:rFonts w:ascii="Helvetica" w:hAnsi="Helvetica"/>
                <w:sz w:val="18"/>
              </w:rPr>
              <w:t>Magirus-Deutz-Str. 14</w:t>
            </w:r>
          </w:p>
          <w:p w14:paraId="3CE00512" w14:textId="77777777" w:rsidR="00D62FD7" w:rsidRPr="00422D95" w:rsidRDefault="00D62FD7" w:rsidP="00D62FD7">
            <w:pPr>
              <w:spacing w:line="288" w:lineRule="auto"/>
              <w:rPr>
                <w:rFonts w:ascii="Helvetica" w:hAnsi="Helvetica"/>
                <w:sz w:val="18"/>
                <w:szCs w:val="18"/>
              </w:rPr>
            </w:pPr>
            <w:r>
              <w:rPr>
                <w:rFonts w:ascii="Helvetica" w:hAnsi="Helvetica"/>
                <w:sz w:val="18"/>
              </w:rPr>
              <w:t xml:space="preserve">89077 Ulm, Germany </w:t>
            </w:r>
          </w:p>
          <w:p w14:paraId="792F69E3" w14:textId="77777777" w:rsidR="00D62FD7" w:rsidRPr="0008127B" w:rsidRDefault="00D62FD7" w:rsidP="00D62FD7">
            <w:pPr>
              <w:spacing w:line="288" w:lineRule="auto"/>
              <w:rPr>
                <w:rFonts w:ascii="Helvetica" w:hAnsi="Helvetica"/>
                <w:sz w:val="18"/>
                <w:szCs w:val="18"/>
              </w:rPr>
            </w:pPr>
            <w:r>
              <w:rPr>
                <w:rFonts w:ascii="Helvetica" w:hAnsi="Helvetica"/>
                <w:sz w:val="18"/>
              </w:rPr>
              <w:t>Tel. +49 731 146 156-72</w:t>
            </w:r>
          </w:p>
          <w:p w14:paraId="2AFE2E50" w14:textId="77777777" w:rsidR="00D62FD7" w:rsidRPr="0008127B" w:rsidRDefault="00D62FD7" w:rsidP="00D62FD7">
            <w:pPr>
              <w:spacing w:line="288" w:lineRule="auto"/>
              <w:rPr>
                <w:rFonts w:ascii="Helvetica" w:hAnsi="Helvetica"/>
                <w:sz w:val="18"/>
                <w:szCs w:val="18"/>
              </w:rPr>
            </w:pPr>
            <w:r>
              <w:rPr>
                <w:rFonts w:ascii="Helvetica" w:hAnsi="Helvetica"/>
                <w:sz w:val="18"/>
              </w:rPr>
              <w:t xml:space="preserve">wmf@press-n-relations.de </w:t>
            </w:r>
          </w:p>
          <w:p w14:paraId="2F26C97F" w14:textId="74438ED9" w:rsidR="00EB1DDA" w:rsidRPr="00D62FD7" w:rsidRDefault="00D62FD7" w:rsidP="00D62FD7">
            <w:pPr>
              <w:spacing w:line="288" w:lineRule="auto"/>
              <w:rPr>
                <w:rFonts w:ascii="Helvetica" w:hAnsi="Helvetica"/>
                <w:sz w:val="18"/>
                <w:szCs w:val="18"/>
              </w:rPr>
            </w:pPr>
            <w:r>
              <w:rPr>
                <w:rFonts w:ascii="Helvetica" w:hAnsi="Helvetica"/>
                <w:color w:val="000000" w:themeColor="text1"/>
                <w:sz w:val="18"/>
              </w:rPr>
              <w:t>htps://</w:t>
            </w:r>
            <w:hyperlink r:id="rId13" w:history="1">
              <w:r>
                <w:rPr>
                  <w:rStyle w:val="Hyperlink"/>
                  <w:rFonts w:ascii="Helvetica" w:hAnsi="Helvetica"/>
                  <w:color w:val="000000" w:themeColor="text1"/>
                  <w:sz w:val="18"/>
                </w:rPr>
                <w:t>www.press-n-relations.de</w:t>
              </w:r>
            </w:hyperlink>
          </w:p>
        </w:tc>
      </w:tr>
    </w:tbl>
    <w:p w14:paraId="4E4E0A47" w14:textId="77777777" w:rsidR="00EB1DDA" w:rsidRPr="00D62FD7" w:rsidRDefault="00EB1DDA" w:rsidP="00EB1DDA">
      <w:pPr>
        <w:pStyle w:val="KeinLeerraum"/>
        <w:spacing w:line="288" w:lineRule="auto"/>
        <w:rPr>
          <w:rFonts w:ascii="Helvetica" w:hAnsi="Helvetica"/>
          <w:b/>
          <w:sz w:val="20"/>
          <w:szCs w:val="20"/>
        </w:rPr>
      </w:pPr>
    </w:p>
    <w:p w14:paraId="4B3FD3ED" w14:textId="77777777" w:rsidR="00F3108A" w:rsidRPr="00D62FD7" w:rsidRDefault="00F3108A" w:rsidP="00F3108A">
      <w:pPr>
        <w:rPr>
          <w:rFonts w:ascii="Helvetica" w:hAnsi="Helvetica" w:cs="Arial"/>
          <w:b/>
          <w:bCs/>
          <w:sz w:val="18"/>
          <w:szCs w:val="18"/>
        </w:rPr>
      </w:pPr>
    </w:p>
    <w:p w14:paraId="62B37BC3" w14:textId="77777777" w:rsidR="00D62FD7" w:rsidRDefault="00D62FD7" w:rsidP="00D5633E">
      <w:pPr>
        <w:spacing w:line="288" w:lineRule="auto"/>
        <w:rPr>
          <w:rFonts w:ascii="Helvetica" w:hAnsi="Helvetica" w:cs="Arial"/>
          <w:b/>
          <w:bCs/>
          <w:sz w:val="18"/>
          <w:szCs w:val="18"/>
        </w:rPr>
      </w:pPr>
    </w:p>
    <w:p w14:paraId="010BDAB7" w14:textId="4A135512" w:rsidR="00D5633E" w:rsidRPr="00422D95" w:rsidRDefault="00D5633E" w:rsidP="00D5633E">
      <w:pPr>
        <w:spacing w:line="288" w:lineRule="auto"/>
        <w:rPr>
          <w:rFonts w:ascii="Helvetica" w:hAnsi="Helvetica" w:cs="Arial"/>
          <w:b/>
          <w:bCs/>
          <w:sz w:val="18"/>
          <w:szCs w:val="18"/>
        </w:rPr>
      </w:pPr>
      <w:r>
        <w:rPr>
          <w:rFonts w:ascii="Helvetica" w:hAnsi="Helvetica"/>
          <w:b/>
          <w:sz w:val="18"/>
        </w:rPr>
        <w:t>About WMF</w:t>
      </w:r>
    </w:p>
    <w:p w14:paraId="1F62A5E3" w14:textId="77777777" w:rsidR="00431342" w:rsidRPr="00422D95" w:rsidRDefault="00431342" w:rsidP="00431342">
      <w:pPr>
        <w:spacing w:line="288" w:lineRule="auto"/>
        <w:rPr>
          <w:rFonts w:ascii="Helvetica" w:hAnsi="Helvetica" w:cs="Arial"/>
          <w:sz w:val="18"/>
          <w:szCs w:val="18"/>
        </w:rPr>
      </w:pPr>
      <w:r>
        <w:rPr>
          <w:rFonts w:ascii="Helvetica" w:hAnsi="Helvetica"/>
          <w:sz w:val="18"/>
        </w:rPr>
        <w:t xml:space="preserve">As the Expert of Table Culture, WMF Professional offers a wide range of products for the restaurant and hotel industry. With its high-quality products, WMF Professional creates an unrivalled culinary experience. Carefully designed cutlery, porcelain, glassware, serving items and buffet solutions of the highest quality meet the high demands of customers in over 120 countries around the world. WMF Professional also offers integrated concepts for </w:t>
      </w:r>
      <w:r>
        <w:rPr>
          <w:rFonts w:ascii="Helvetica" w:hAnsi="Helvetica"/>
          <w:sz w:val="18"/>
        </w:rPr>
        <w:lastRenderedPageBreak/>
        <w:t>equipping apartments with a selection of Groupe SEB small electrical appliances and the familiar WMF Professional product portfolio.</w:t>
      </w:r>
    </w:p>
    <w:p w14:paraId="2682A92B" w14:textId="77777777" w:rsidR="00431342" w:rsidRPr="00422D95" w:rsidRDefault="00431342" w:rsidP="00431342">
      <w:pPr>
        <w:spacing w:line="288" w:lineRule="auto"/>
        <w:rPr>
          <w:rFonts w:ascii="Helvetica" w:hAnsi="Helvetica" w:cs="Arial"/>
          <w:sz w:val="18"/>
          <w:szCs w:val="18"/>
        </w:rPr>
      </w:pPr>
    </w:p>
    <w:p w14:paraId="7DA096D5" w14:textId="77777777" w:rsidR="00431342" w:rsidRPr="00422D95" w:rsidRDefault="00431342" w:rsidP="00431342">
      <w:pPr>
        <w:spacing w:line="288" w:lineRule="auto"/>
        <w:rPr>
          <w:rFonts w:ascii="Helvetica" w:hAnsi="Helvetica" w:cs="Arial"/>
          <w:sz w:val="18"/>
          <w:szCs w:val="18"/>
        </w:rPr>
      </w:pPr>
      <w:r>
        <w:rPr>
          <w:rFonts w:ascii="Helvetica" w:hAnsi="Helvetica"/>
          <w:sz w:val="18"/>
        </w:rPr>
        <w:t>WMF, short for Württembergische Metallwarenfabrik, is a leading premium supplier of household products, professional coffee machines and hotel equipment. Founded in 1853 in Geislingen an der Steige, the brand stands for innovation based on tradition, as well as development and design “Made in Germany”.</w:t>
      </w:r>
    </w:p>
    <w:p w14:paraId="14C75CC5" w14:textId="77777777" w:rsidR="00431342" w:rsidRPr="00422D95" w:rsidRDefault="00431342" w:rsidP="00431342">
      <w:pPr>
        <w:spacing w:line="288" w:lineRule="auto"/>
        <w:rPr>
          <w:rFonts w:ascii="Helvetica" w:hAnsi="Helvetica" w:cs="Arial"/>
          <w:sz w:val="18"/>
          <w:szCs w:val="18"/>
        </w:rPr>
      </w:pPr>
    </w:p>
    <w:p w14:paraId="3F3EC0EA" w14:textId="77777777" w:rsidR="00431342" w:rsidRPr="00AC1163" w:rsidRDefault="00431342" w:rsidP="00431342">
      <w:pPr>
        <w:spacing w:line="288" w:lineRule="auto"/>
      </w:pPr>
      <w:r>
        <w:rPr>
          <w:rFonts w:ascii="Helvetica" w:hAnsi="Helvetica"/>
          <w:sz w:val="18"/>
        </w:rPr>
        <w:t xml:space="preserve">The WMF Professional brand is part of Groupe SEB and is marketed together with other B2B brands under the umbrella of the “SEB Professional” business unit. </w:t>
      </w:r>
    </w:p>
    <w:p w14:paraId="25DCC4C9" w14:textId="00F559BD" w:rsidR="004B58A8" w:rsidRPr="00422D95" w:rsidRDefault="004B58A8" w:rsidP="00A65699">
      <w:pPr>
        <w:spacing w:line="288" w:lineRule="auto"/>
        <w:rPr>
          <w:rFonts w:ascii="Helvetica" w:hAnsi="Helvetica" w:cs="Arial"/>
          <w:sz w:val="18"/>
          <w:szCs w:val="18"/>
        </w:rPr>
      </w:pPr>
    </w:p>
    <w:sectPr w:rsidR="004B58A8" w:rsidRPr="00422D95" w:rsidSect="00484AA2">
      <w:headerReference w:type="default" r:id="rId14"/>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E18114" w14:textId="77777777" w:rsidR="00366EFA" w:rsidRDefault="00366EFA">
      <w:r>
        <w:separator/>
      </w:r>
    </w:p>
  </w:endnote>
  <w:endnote w:type="continuationSeparator" w:id="0">
    <w:p w14:paraId="3F01CFCD" w14:textId="77777777" w:rsidR="00366EFA" w:rsidRDefault="00366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oboto Condensed Light">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ADCF03" w14:textId="77777777" w:rsidR="00366EFA" w:rsidRDefault="00366EFA">
      <w:r>
        <w:separator/>
      </w:r>
    </w:p>
  </w:footnote>
  <w:footnote w:type="continuationSeparator" w:id="0">
    <w:p w14:paraId="3A41BA09" w14:textId="77777777" w:rsidR="00366EFA" w:rsidRDefault="00366E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A744FF" w14:textId="77777777" w:rsidR="00BE0162" w:rsidRDefault="00EB1DDA">
    <w:pPr>
      <w:pStyle w:val="Kopfzeile"/>
      <w:rPr>
        <w:rFonts w:ascii="Helvetica" w:hAnsi="Helvetica"/>
        <w:sz w:val="36"/>
        <w:szCs w:val="28"/>
      </w:rPr>
    </w:pPr>
    <w:r>
      <w:rPr>
        <w:noProof/>
      </w:rP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a:extLst xmlns:a="http://schemas.openxmlformats.org/drawingml/2006/main">
              <a:ext uri="{FF2B5EF4-FFF2-40B4-BE49-F238E27FC236}">
                <a16:creationId xmlns:a16="http://schemas.microsoft.com/office/drawing/2014/main" id="{E3872D8F-1005-4F16-BF91-7781C042E5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Pr>
        <w:rFonts w:ascii="Helvetica" w:hAnsi="Helvetica"/>
        <w:b/>
        <w:sz w:val="28"/>
      </w:rPr>
      <w:t xml:space="preserve">Press release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32617348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E5F"/>
    <w:rsid w:val="0000207C"/>
    <w:rsid w:val="00003392"/>
    <w:rsid w:val="00003420"/>
    <w:rsid w:val="00004DC1"/>
    <w:rsid w:val="00010D2B"/>
    <w:rsid w:val="00010EB5"/>
    <w:rsid w:val="00012D54"/>
    <w:rsid w:val="00013692"/>
    <w:rsid w:val="00015FF5"/>
    <w:rsid w:val="000164AC"/>
    <w:rsid w:val="00020B0B"/>
    <w:rsid w:val="0002249B"/>
    <w:rsid w:val="000232CE"/>
    <w:rsid w:val="000300B6"/>
    <w:rsid w:val="00031A4B"/>
    <w:rsid w:val="00033F92"/>
    <w:rsid w:val="00036178"/>
    <w:rsid w:val="00036718"/>
    <w:rsid w:val="00040024"/>
    <w:rsid w:val="00041B7F"/>
    <w:rsid w:val="00041CAB"/>
    <w:rsid w:val="000422DD"/>
    <w:rsid w:val="00043D24"/>
    <w:rsid w:val="000447EC"/>
    <w:rsid w:val="000447F7"/>
    <w:rsid w:val="00044E67"/>
    <w:rsid w:val="00045041"/>
    <w:rsid w:val="000523DD"/>
    <w:rsid w:val="00053E20"/>
    <w:rsid w:val="000560A3"/>
    <w:rsid w:val="00063E05"/>
    <w:rsid w:val="000674C2"/>
    <w:rsid w:val="000730B7"/>
    <w:rsid w:val="00075B84"/>
    <w:rsid w:val="00081B11"/>
    <w:rsid w:val="00083693"/>
    <w:rsid w:val="0008470F"/>
    <w:rsid w:val="00087D27"/>
    <w:rsid w:val="00090EC1"/>
    <w:rsid w:val="00091255"/>
    <w:rsid w:val="00091625"/>
    <w:rsid w:val="000941CC"/>
    <w:rsid w:val="0009535F"/>
    <w:rsid w:val="0009551C"/>
    <w:rsid w:val="000A17C3"/>
    <w:rsid w:val="000A3163"/>
    <w:rsid w:val="000A347B"/>
    <w:rsid w:val="000A4C03"/>
    <w:rsid w:val="000A6255"/>
    <w:rsid w:val="000A6A0C"/>
    <w:rsid w:val="000A6ACE"/>
    <w:rsid w:val="000B026C"/>
    <w:rsid w:val="000B1A3A"/>
    <w:rsid w:val="000B1AF8"/>
    <w:rsid w:val="000B2257"/>
    <w:rsid w:val="000B2480"/>
    <w:rsid w:val="000B394F"/>
    <w:rsid w:val="000B5678"/>
    <w:rsid w:val="000B7BCF"/>
    <w:rsid w:val="000C103A"/>
    <w:rsid w:val="000C24BC"/>
    <w:rsid w:val="000C533E"/>
    <w:rsid w:val="000D06BD"/>
    <w:rsid w:val="000D11CC"/>
    <w:rsid w:val="000D2208"/>
    <w:rsid w:val="000D3B4E"/>
    <w:rsid w:val="000D691A"/>
    <w:rsid w:val="000D73C7"/>
    <w:rsid w:val="000E1907"/>
    <w:rsid w:val="000E5D5B"/>
    <w:rsid w:val="000E6EA9"/>
    <w:rsid w:val="000E7F3E"/>
    <w:rsid w:val="000F0A8F"/>
    <w:rsid w:val="000F1C7E"/>
    <w:rsid w:val="000F2BCF"/>
    <w:rsid w:val="000F3EC7"/>
    <w:rsid w:val="000F49A0"/>
    <w:rsid w:val="000F5A4C"/>
    <w:rsid w:val="000F5E2B"/>
    <w:rsid w:val="000F65C6"/>
    <w:rsid w:val="00101943"/>
    <w:rsid w:val="00103685"/>
    <w:rsid w:val="00106ACB"/>
    <w:rsid w:val="00107322"/>
    <w:rsid w:val="00114035"/>
    <w:rsid w:val="00114356"/>
    <w:rsid w:val="001151FC"/>
    <w:rsid w:val="00116616"/>
    <w:rsid w:val="001167BF"/>
    <w:rsid w:val="00116934"/>
    <w:rsid w:val="00116DCF"/>
    <w:rsid w:val="001207D2"/>
    <w:rsid w:val="00121527"/>
    <w:rsid w:val="001216C5"/>
    <w:rsid w:val="0012437B"/>
    <w:rsid w:val="001243BA"/>
    <w:rsid w:val="001243C9"/>
    <w:rsid w:val="001255A3"/>
    <w:rsid w:val="00126162"/>
    <w:rsid w:val="00126F32"/>
    <w:rsid w:val="001312E4"/>
    <w:rsid w:val="00131DC7"/>
    <w:rsid w:val="00132D5F"/>
    <w:rsid w:val="00133DDA"/>
    <w:rsid w:val="00134744"/>
    <w:rsid w:val="0013594A"/>
    <w:rsid w:val="001379E8"/>
    <w:rsid w:val="00137D26"/>
    <w:rsid w:val="00140459"/>
    <w:rsid w:val="0014286E"/>
    <w:rsid w:val="00143960"/>
    <w:rsid w:val="00146B91"/>
    <w:rsid w:val="00146D52"/>
    <w:rsid w:val="00152805"/>
    <w:rsid w:val="00153AAD"/>
    <w:rsid w:val="00155BB2"/>
    <w:rsid w:val="00157E38"/>
    <w:rsid w:val="00160D52"/>
    <w:rsid w:val="00161C9F"/>
    <w:rsid w:val="00162D6E"/>
    <w:rsid w:val="00165593"/>
    <w:rsid w:val="00166925"/>
    <w:rsid w:val="0017358A"/>
    <w:rsid w:val="00175E3A"/>
    <w:rsid w:val="00177966"/>
    <w:rsid w:val="001801AB"/>
    <w:rsid w:val="00181F53"/>
    <w:rsid w:val="00183565"/>
    <w:rsid w:val="001847AB"/>
    <w:rsid w:val="0018733A"/>
    <w:rsid w:val="00190602"/>
    <w:rsid w:val="00190B84"/>
    <w:rsid w:val="00191CF9"/>
    <w:rsid w:val="001923AB"/>
    <w:rsid w:val="00193EAF"/>
    <w:rsid w:val="00197AB3"/>
    <w:rsid w:val="001A2801"/>
    <w:rsid w:val="001A49C5"/>
    <w:rsid w:val="001A4B1F"/>
    <w:rsid w:val="001A6E2C"/>
    <w:rsid w:val="001A7ED4"/>
    <w:rsid w:val="001B297A"/>
    <w:rsid w:val="001B2F47"/>
    <w:rsid w:val="001B5D4B"/>
    <w:rsid w:val="001B6113"/>
    <w:rsid w:val="001B688C"/>
    <w:rsid w:val="001B6C78"/>
    <w:rsid w:val="001C310F"/>
    <w:rsid w:val="001C3AB4"/>
    <w:rsid w:val="001C5981"/>
    <w:rsid w:val="001C65BC"/>
    <w:rsid w:val="001D0B9E"/>
    <w:rsid w:val="001D1D7B"/>
    <w:rsid w:val="001D1DC0"/>
    <w:rsid w:val="001D2D44"/>
    <w:rsid w:val="001D37E2"/>
    <w:rsid w:val="001D49EB"/>
    <w:rsid w:val="001E0454"/>
    <w:rsid w:val="001E0B03"/>
    <w:rsid w:val="001E5478"/>
    <w:rsid w:val="001E5603"/>
    <w:rsid w:val="001E72D3"/>
    <w:rsid w:val="001E7F3B"/>
    <w:rsid w:val="001F0BFD"/>
    <w:rsid w:val="001F248A"/>
    <w:rsid w:val="00202923"/>
    <w:rsid w:val="0020395E"/>
    <w:rsid w:val="00203C8D"/>
    <w:rsid w:val="00205796"/>
    <w:rsid w:val="00206D3D"/>
    <w:rsid w:val="00210922"/>
    <w:rsid w:val="00210B37"/>
    <w:rsid w:val="00210DC9"/>
    <w:rsid w:val="0021179D"/>
    <w:rsid w:val="00215423"/>
    <w:rsid w:val="00233336"/>
    <w:rsid w:val="00233D3B"/>
    <w:rsid w:val="00240A70"/>
    <w:rsid w:val="00242FA8"/>
    <w:rsid w:val="00243E48"/>
    <w:rsid w:val="002448CA"/>
    <w:rsid w:val="00244FBB"/>
    <w:rsid w:val="002453C2"/>
    <w:rsid w:val="00246DDB"/>
    <w:rsid w:val="002510A6"/>
    <w:rsid w:val="002514D1"/>
    <w:rsid w:val="00252982"/>
    <w:rsid w:val="002539E4"/>
    <w:rsid w:val="0025693C"/>
    <w:rsid w:val="00264EF3"/>
    <w:rsid w:val="00265F29"/>
    <w:rsid w:val="002664E9"/>
    <w:rsid w:val="00267AB5"/>
    <w:rsid w:val="00267AF3"/>
    <w:rsid w:val="0027288B"/>
    <w:rsid w:val="00275256"/>
    <w:rsid w:val="00275FF8"/>
    <w:rsid w:val="00277BD1"/>
    <w:rsid w:val="00280175"/>
    <w:rsid w:val="002845C6"/>
    <w:rsid w:val="00284BF5"/>
    <w:rsid w:val="002866D2"/>
    <w:rsid w:val="00286A7C"/>
    <w:rsid w:val="002909C2"/>
    <w:rsid w:val="002920E2"/>
    <w:rsid w:val="00293265"/>
    <w:rsid w:val="0029418E"/>
    <w:rsid w:val="00295AE7"/>
    <w:rsid w:val="002A1A30"/>
    <w:rsid w:val="002A3BAE"/>
    <w:rsid w:val="002A4350"/>
    <w:rsid w:val="002A44DC"/>
    <w:rsid w:val="002A5029"/>
    <w:rsid w:val="002A7054"/>
    <w:rsid w:val="002B1A05"/>
    <w:rsid w:val="002B4084"/>
    <w:rsid w:val="002B41D5"/>
    <w:rsid w:val="002B47B7"/>
    <w:rsid w:val="002B4ED2"/>
    <w:rsid w:val="002B5EA1"/>
    <w:rsid w:val="002C0026"/>
    <w:rsid w:val="002C2136"/>
    <w:rsid w:val="002C2444"/>
    <w:rsid w:val="002C32A7"/>
    <w:rsid w:val="002C3463"/>
    <w:rsid w:val="002C3661"/>
    <w:rsid w:val="002C536C"/>
    <w:rsid w:val="002C66C8"/>
    <w:rsid w:val="002C79B1"/>
    <w:rsid w:val="002D1FC4"/>
    <w:rsid w:val="002D458C"/>
    <w:rsid w:val="002D4F4B"/>
    <w:rsid w:val="002D6040"/>
    <w:rsid w:val="002D6751"/>
    <w:rsid w:val="002E1103"/>
    <w:rsid w:val="002E1665"/>
    <w:rsid w:val="002E377F"/>
    <w:rsid w:val="002E3DBF"/>
    <w:rsid w:val="002E6045"/>
    <w:rsid w:val="002E6242"/>
    <w:rsid w:val="002F02DA"/>
    <w:rsid w:val="002F20C7"/>
    <w:rsid w:val="002F7FE6"/>
    <w:rsid w:val="00300411"/>
    <w:rsid w:val="00300B21"/>
    <w:rsid w:val="00301875"/>
    <w:rsid w:val="00301BF9"/>
    <w:rsid w:val="00306874"/>
    <w:rsid w:val="00310FD3"/>
    <w:rsid w:val="00311163"/>
    <w:rsid w:val="00312F86"/>
    <w:rsid w:val="00315031"/>
    <w:rsid w:val="00317225"/>
    <w:rsid w:val="00317344"/>
    <w:rsid w:val="00320722"/>
    <w:rsid w:val="00322FB1"/>
    <w:rsid w:val="00323E44"/>
    <w:rsid w:val="0032660D"/>
    <w:rsid w:val="003275B9"/>
    <w:rsid w:val="00327FCC"/>
    <w:rsid w:val="00331CE1"/>
    <w:rsid w:val="00331DB2"/>
    <w:rsid w:val="00332F48"/>
    <w:rsid w:val="00335078"/>
    <w:rsid w:val="00335614"/>
    <w:rsid w:val="00335C59"/>
    <w:rsid w:val="00351512"/>
    <w:rsid w:val="00351806"/>
    <w:rsid w:val="00356F59"/>
    <w:rsid w:val="003612DF"/>
    <w:rsid w:val="00362C91"/>
    <w:rsid w:val="00364676"/>
    <w:rsid w:val="00364EE7"/>
    <w:rsid w:val="003650E0"/>
    <w:rsid w:val="00365C5C"/>
    <w:rsid w:val="00366C3A"/>
    <w:rsid w:val="00366EFA"/>
    <w:rsid w:val="003717C2"/>
    <w:rsid w:val="0037305F"/>
    <w:rsid w:val="00373F95"/>
    <w:rsid w:val="00373FF9"/>
    <w:rsid w:val="00374ABF"/>
    <w:rsid w:val="00375487"/>
    <w:rsid w:val="00376AC6"/>
    <w:rsid w:val="00376E5D"/>
    <w:rsid w:val="003774F5"/>
    <w:rsid w:val="00382DEC"/>
    <w:rsid w:val="0038367B"/>
    <w:rsid w:val="003836E5"/>
    <w:rsid w:val="00384028"/>
    <w:rsid w:val="003863A0"/>
    <w:rsid w:val="00387638"/>
    <w:rsid w:val="0038784B"/>
    <w:rsid w:val="00391414"/>
    <w:rsid w:val="0039366E"/>
    <w:rsid w:val="003945A0"/>
    <w:rsid w:val="003952B0"/>
    <w:rsid w:val="003966F0"/>
    <w:rsid w:val="00397186"/>
    <w:rsid w:val="003A18D6"/>
    <w:rsid w:val="003A25D0"/>
    <w:rsid w:val="003A2939"/>
    <w:rsid w:val="003A3511"/>
    <w:rsid w:val="003B0A36"/>
    <w:rsid w:val="003B0F7C"/>
    <w:rsid w:val="003B15C8"/>
    <w:rsid w:val="003B1CC6"/>
    <w:rsid w:val="003B23B0"/>
    <w:rsid w:val="003C5AB0"/>
    <w:rsid w:val="003C6813"/>
    <w:rsid w:val="003D2469"/>
    <w:rsid w:val="003D3221"/>
    <w:rsid w:val="003D6548"/>
    <w:rsid w:val="003D7E59"/>
    <w:rsid w:val="003E0472"/>
    <w:rsid w:val="003E09EB"/>
    <w:rsid w:val="003E0E50"/>
    <w:rsid w:val="003E287B"/>
    <w:rsid w:val="003E35C2"/>
    <w:rsid w:val="003E3B12"/>
    <w:rsid w:val="003E40EC"/>
    <w:rsid w:val="003E4119"/>
    <w:rsid w:val="003E5694"/>
    <w:rsid w:val="003E7FF2"/>
    <w:rsid w:val="003F0DB2"/>
    <w:rsid w:val="003F3136"/>
    <w:rsid w:val="003F4BD2"/>
    <w:rsid w:val="004021D7"/>
    <w:rsid w:val="0040321E"/>
    <w:rsid w:val="004041A2"/>
    <w:rsid w:val="004048B7"/>
    <w:rsid w:val="00406372"/>
    <w:rsid w:val="00406791"/>
    <w:rsid w:val="004075A9"/>
    <w:rsid w:val="00410CD5"/>
    <w:rsid w:val="0041181F"/>
    <w:rsid w:val="00411BEB"/>
    <w:rsid w:val="00414E5D"/>
    <w:rsid w:val="00416C90"/>
    <w:rsid w:val="00416DB0"/>
    <w:rsid w:val="00420148"/>
    <w:rsid w:val="00422D95"/>
    <w:rsid w:val="004261BE"/>
    <w:rsid w:val="00426722"/>
    <w:rsid w:val="004273A0"/>
    <w:rsid w:val="004303D8"/>
    <w:rsid w:val="00430B6A"/>
    <w:rsid w:val="00431342"/>
    <w:rsid w:val="00433EAA"/>
    <w:rsid w:val="00434547"/>
    <w:rsid w:val="00443D6E"/>
    <w:rsid w:val="0044570E"/>
    <w:rsid w:val="004458D9"/>
    <w:rsid w:val="00446C87"/>
    <w:rsid w:val="0045146E"/>
    <w:rsid w:val="00451D09"/>
    <w:rsid w:val="00457152"/>
    <w:rsid w:val="00460DBA"/>
    <w:rsid w:val="00460DE5"/>
    <w:rsid w:val="00460ECC"/>
    <w:rsid w:val="004613F0"/>
    <w:rsid w:val="0046237A"/>
    <w:rsid w:val="00462463"/>
    <w:rsid w:val="00463475"/>
    <w:rsid w:val="0046570B"/>
    <w:rsid w:val="00465F98"/>
    <w:rsid w:val="004672A6"/>
    <w:rsid w:val="004679C1"/>
    <w:rsid w:val="004707B6"/>
    <w:rsid w:val="0047248E"/>
    <w:rsid w:val="00475E5C"/>
    <w:rsid w:val="00476507"/>
    <w:rsid w:val="0047689E"/>
    <w:rsid w:val="00481441"/>
    <w:rsid w:val="004828EB"/>
    <w:rsid w:val="00483D03"/>
    <w:rsid w:val="0048400E"/>
    <w:rsid w:val="00484417"/>
    <w:rsid w:val="00484947"/>
    <w:rsid w:val="00484AA2"/>
    <w:rsid w:val="00485045"/>
    <w:rsid w:val="004857A7"/>
    <w:rsid w:val="00487BBF"/>
    <w:rsid w:val="004909B4"/>
    <w:rsid w:val="00490BB8"/>
    <w:rsid w:val="00492710"/>
    <w:rsid w:val="00494461"/>
    <w:rsid w:val="00494999"/>
    <w:rsid w:val="00495320"/>
    <w:rsid w:val="0049598E"/>
    <w:rsid w:val="00495997"/>
    <w:rsid w:val="00497AAD"/>
    <w:rsid w:val="004A0415"/>
    <w:rsid w:val="004A2532"/>
    <w:rsid w:val="004A336C"/>
    <w:rsid w:val="004A3461"/>
    <w:rsid w:val="004A4A09"/>
    <w:rsid w:val="004A4B33"/>
    <w:rsid w:val="004A5551"/>
    <w:rsid w:val="004A7C1E"/>
    <w:rsid w:val="004B00C2"/>
    <w:rsid w:val="004B19E6"/>
    <w:rsid w:val="004B2BB4"/>
    <w:rsid w:val="004B58A8"/>
    <w:rsid w:val="004B67F3"/>
    <w:rsid w:val="004C1E65"/>
    <w:rsid w:val="004C22A5"/>
    <w:rsid w:val="004C4B9E"/>
    <w:rsid w:val="004D0CA1"/>
    <w:rsid w:val="004D22B6"/>
    <w:rsid w:val="004D23BF"/>
    <w:rsid w:val="004D3622"/>
    <w:rsid w:val="004D401E"/>
    <w:rsid w:val="004E0527"/>
    <w:rsid w:val="004E19B5"/>
    <w:rsid w:val="004E2821"/>
    <w:rsid w:val="004E285F"/>
    <w:rsid w:val="004E3BFD"/>
    <w:rsid w:val="004E7206"/>
    <w:rsid w:val="004E7CE0"/>
    <w:rsid w:val="004F03B7"/>
    <w:rsid w:val="004F0CA0"/>
    <w:rsid w:val="004F4858"/>
    <w:rsid w:val="004F5E1F"/>
    <w:rsid w:val="004F618B"/>
    <w:rsid w:val="005002A1"/>
    <w:rsid w:val="00502691"/>
    <w:rsid w:val="00502941"/>
    <w:rsid w:val="00504923"/>
    <w:rsid w:val="00504ED7"/>
    <w:rsid w:val="00510DB6"/>
    <w:rsid w:val="00510FBE"/>
    <w:rsid w:val="00511807"/>
    <w:rsid w:val="00512846"/>
    <w:rsid w:val="00514B94"/>
    <w:rsid w:val="005157DA"/>
    <w:rsid w:val="00517BBF"/>
    <w:rsid w:val="00520042"/>
    <w:rsid w:val="00520B83"/>
    <w:rsid w:val="005225A1"/>
    <w:rsid w:val="005236A4"/>
    <w:rsid w:val="0052485A"/>
    <w:rsid w:val="00525835"/>
    <w:rsid w:val="00526D08"/>
    <w:rsid w:val="00526D58"/>
    <w:rsid w:val="005270E1"/>
    <w:rsid w:val="00527989"/>
    <w:rsid w:val="00531C12"/>
    <w:rsid w:val="0053475C"/>
    <w:rsid w:val="00536B05"/>
    <w:rsid w:val="005371F1"/>
    <w:rsid w:val="005372C3"/>
    <w:rsid w:val="00537688"/>
    <w:rsid w:val="00537C54"/>
    <w:rsid w:val="00540087"/>
    <w:rsid w:val="005420BE"/>
    <w:rsid w:val="005435E4"/>
    <w:rsid w:val="005438CE"/>
    <w:rsid w:val="0054432F"/>
    <w:rsid w:val="0054510A"/>
    <w:rsid w:val="005456E2"/>
    <w:rsid w:val="00547D54"/>
    <w:rsid w:val="00550EB3"/>
    <w:rsid w:val="005510C0"/>
    <w:rsid w:val="005522D0"/>
    <w:rsid w:val="00555177"/>
    <w:rsid w:val="00556BA5"/>
    <w:rsid w:val="005605C3"/>
    <w:rsid w:val="005610D6"/>
    <w:rsid w:val="005610F3"/>
    <w:rsid w:val="005628D5"/>
    <w:rsid w:val="00564C3E"/>
    <w:rsid w:val="0056550E"/>
    <w:rsid w:val="005703DD"/>
    <w:rsid w:val="00570A2B"/>
    <w:rsid w:val="0057230C"/>
    <w:rsid w:val="00572798"/>
    <w:rsid w:val="00573881"/>
    <w:rsid w:val="00573D21"/>
    <w:rsid w:val="00577669"/>
    <w:rsid w:val="00577E70"/>
    <w:rsid w:val="005812A3"/>
    <w:rsid w:val="00581EBB"/>
    <w:rsid w:val="005822A0"/>
    <w:rsid w:val="00582753"/>
    <w:rsid w:val="005827EF"/>
    <w:rsid w:val="0058392C"/>
    <w:rsid w:val="00584248"/>
    <w:rsid w:val="0058592C"/>
    <w:rsid w:val="0059080D"/>
    <w:rsid w:val="00591054"/>
    <w:rsid w:val="005939BC"/>
    <w:rsid w:val="00594930"/>
    <w:rsid w:val="005970A8"/>
    <w:rsid w:val="005A0A1A"/>
    <w:rsid w:val="005A253C"/>
    <w:rsid w:val="005A2565"/>
    <w:rsid w:val="005A491B"/>
    <w:rsid w:val="005A595F"/>
    <w:rsid w:val="005A61E3"/>
    <w:rsid w:val="005A6829"/>
    <w:rsid w:val="005B163D"/>
    <w:rsid w:val="005B218A"/>
    <w:rsid w:val="005B26E3"/>
    <w:rsid w:val="005B2E4B"/>
    <w:rsid w:val="005B3EA1"/>
    <w:rsid w:val="005B4CF4"/>
    <w:rsid w:val="005B55C2"/>
    <w:rsid w:val="005B7BE4"/>
    <w:rsid w:val="005C1149"/>
    <w:rsid w:val="005C2EE1"/>
    <w:rsid w:val="005C4D0F"/>
    <w:rsid w:val="005C7BF7"/>
    <w:rsid w:val="005D0753"/>
    <w:rsid w:val="005D1B94"/>
    <w:rsid w:val="005D3438"/>
    <w:rsid w:val="005D76E5"/>
    <w:rsid w:val="005D7F21"/>
    <w:rsid w:val="005E020A"/>
    <w:rsid w:val="005E0C7E"/>
    <w:rsid w:val="005E450C"/>
    <w:rsid w:val="005E54C5"/>
    <w:rsid w:val="005F0B57"/>
    <w:rsid w:val="005F1C8C"/>
    <w:rsid w:val="005F5023"/>
    <w:rsid w:val="005F7C4A"/>
    <w:rsid w:val="006004B6"/>
    <w:rsid w:val="0060216A"/>
    <w:rsid w:val="006034FC"/>
    <w:rsid w:val="00604DA1"/>
    <w:rsid w:val="00604E5B"/>
    <w:rsid w:val="00605528"/>
    <w:rsid w:val="00617BF1"/>
    <w:rsid w:val="0062143C"/>
    <w:rsid w:val="00625580"/>
    <w:rsid w:val="00625D20"/>
    <w:rsid w:val="006266EF"/>
    <w:rsid w:val="00627975"/>
    <w:rsid w:val="00631BAB"/>
    <w:rsid w:val="00636619"/>
    <w:rsid w:val="006367D0"/>
    <w:rsid w:val="00636A1A"/>
    <w:rsid w:val="006413A7"/>
    <w:rsid w:val="00641F29"/>
    <w:rsid w:val="00643AB3"/>
    <w:rsid w:val="00643C5D"/>
    <w:rsid w:val="00645491"/>
    <w:rsid w:val="00646622"/>
    <w:rsid w:val="0064693B"/>
    <w:rsid w:val="00647432"/>
    <w:rsid w:val="006474DF"/>
    <w:rsid w:val="00650169"/>
    <w:rsid w:val="0065122B"/>
    <w:rsid w:val="006518C3"/>
    <w:rsid w:val="00653D97"/>
    <w:rsid w:val="00654EC3"/>
    <w:rsid w:val="00655700"/>
    <w:rsid w:val="00661F3F"/>
    <w:rsid w:val="006628C4"/>
    <w:rsid w:val="006634E0"/>
    <w:rsid w:val="00665D6F"/>
    <w:rsid w:val="00670B44"/>
    <w:rsid w:val="00672357"/>
    <w:rsid w:val="00672943"/>
    <w:rsid w:val="006740AB"/>
    <w:rsid w:val="00674157"/>
    <w:rsid w:val="00674B45"/>
    <w:rsid w:val="00680481"/>
    <w:rsid w:val="00680530"/>
    <w:rsid w:val="00681AC3"/>
    <w:rsid w:val="00683B0D"/>
    <w:rsid w:val="00685A1F"/>
    <w:rsid w:val="00686056"/>
    <w:rsid w:val="00686BEE"/>
    <w:rsid w:val="00687154"/>
    <w:rsid w:val="006877AF"/>
    <w:rsid w:val="00690CA4"/>
    <w:rsid w:val="006911D7"/>
    <w:rsid w:val="00691C1B"/>
    <w:rsid w:val="00694054"/>
    <w:rsid w:val="006A09EB"/>
    <w:rsid w:val="006A3D9A"/>
    <w:rsid w:val="006B2C68"/>
    <w:rsid w:val="006C1417"/>
    <w:rsid w:val="006C1821"/>
    <w:rsid w:val="006C18DC"/>
    <w:rsid w:val="006C30DB"/>
    <w:rsid w:val="006C399E"/>
    <w:rsid w:val="006C3F7B"/>
    <w:rsid w:val="006D0E5D"/>
    <w:rsid w:val="006D0FC9"/>
    <w:rsid w:val="006D1831"/>
    <w:rsid w:val="006D2F49"/>
    <w:rsid w:val="006D4A59"/>
    <w:rsid w:val="006D4F62"/>
    <w:rsid w:val="006E0B72"/>
    <w:rsid w:val="006E15BA"/>
    <w:rsid w:val="006E1A02"/>
    <w:rsid w:val="006E2048"/>
    <w:rsid w:val="006E56AD"/>
    <w:rsid w:val="006F0AD4"/>
    <w:rsid w:val="006F1339"/>
    <w:rsid w:val="006F2195"/>
    <w:rsid w:val="006F3FA6"/>
    <w:rsid w:val="006F68B0"/>
    <w:rsid w:val="007006AD"/>
    <w:rsid w:val="00700AF4"/>
    <w:rsid w:val="007028F6"/>
    <w:rsid w:val="00702AE6"/>
    <w:rsid w:val="00703707"/>
    <w:rsid w:val="00703A1D"/>
    <w:rsid w:val="007049F2"/>
    <w:rsid w:val="007061D4"/>
    <w:rsid w:val="00712016"/>
    <w:rsid w:val="00712A0B"/>
    <w:rsid w:val="007152F0"/>
    <w:rsid w:val="00715D5F"/>
    <w:rsid w:val="00716FE3"/>
    <w:rsid w:val="007204AA"/>
    <w:rsid w:val="00721A78"/>
    <w:rsid w:val="007236F7"/>
    <w:rsid w:val="0072416A"/>
    <w:rsid w:val="007247B4"/>
    <w:rsid w:val="007249CD"/>
    <w:rsid w:val="007252F1"/>
    <w:rsid w:val="007256D7"/>
    <w:rsid w:val="00727498"/>
    <w:rsid w:val="00730BF4"/>
    <w:rsid w:val="007313AF"/>
    <w:rsid w:val="007315D0"/>
    <w:rsid w:val="007331AD"/>
    <w:rsid w:val="00733D68"/>
    <w:rsid w:val="007346EE"/>
    <w:rsid w:val="007351B9"/>
    <w:rsid w:val="00736A70"/>
    <w:rsid w:val="00736C91"/>
    <w:rsid w:val="00736E14"/>
    <w:rsid w:val="00741679"/>
    <w:rsid w:val="00742183"/>
    <w:rsid w:val="007422CD"/>
    <w:rsid w:val="007437A9"/>
    <w:rsid w:val="007500A9"/>
    <w:rsid w:val="00754A3D"/>
    <w:rsid w:val="00756535"/>
    <w:rsid w:val="007612D8"/>
    <w:rsid w:val="007620B3"/>
    <w:rsid w:val="00762846"/>
    <w:rsid w:val="00763820"/>
    <w:rsid w:val="00763A4F"/>
    <w:rsid w:val="00763F07"/>
    <w:rsid w:val="007642C4"/>
    <w:rsid w:val="00764E19"/>
    <w:rsid w:val="00766316"/>
    <w:rsid w:val="007706F0"/>
    <w:rsid w:val="00770E1B"/>
    <w:rsid w:val="00772801"/>
    <w:rsid w:val="0077311C"/>
    <w:rsid w:val="00773A33"/>
    <w:rsid w:val="00773C38"/>
    <w:rsid w:val="0077494B"/>
    <w:rsid w:val="00774B97"/>
    <w:rsid w:val="00775B52"/>
    <w:rsid w:val="0077745D"/>
    <w:rsid w:val="00783F6B"/>
    <w:rsid w:val="0078575F"/>
    <w:rsid w:val="007866C7"/>
    <w:rsid w:val="0079297A"/>
    <w:rsid w:val="00794E96"/>
    <w:rsid w:val="00795F7C"/>
    <w:rsid w:val="00797E17"/>
    <w:rsid w:val="007A00AD"/>
    <w:rsid w:val="007A24B4"/>
    <w:rsid w:val="007A31B5"/>
    <w:rsid w:val="007A3741"/>
    <w:rsid w:val="007A3EA5"/>
    <w:rsid w:val="007A7C6F"/>
    <w:rsid w:val="007B41D3"/>
    <w:rsid w:val="007B46C6"/>
    <w:rsid w:val="007B714B"/>
    <w:rsid w:val="007C033F"/>
    <w:rsid w:val="007C12C4"/>
    <w:rsid w:val="007C341A"/>
    <w:rsid w:val="007C375A"/>
    <w:rsid w:val="007C4A0A"/>
    <w:rsid w:val="007C51A5"/>
    <w:rsid w:val="007D4B67"/>
    <w:rsid w:val="007D5597"/>
    <w:rsid w:val="007D57E3"/>
    <w:rsid w:val="007D6FFD"/>
    <w:rsid w:val="007E0B0D"/>
    <w:rsid w:val="007E0B6A"/>
    <w:rsid w:val="007E71A7"/>
    <w:rsid w:val="007F162D"/>
    <w:rsid w:val="007F50F3"/>
    <w:rsid w:val="007F5FAA"/>
    <w:rsid w:val="008007CD"/>
    <w:rsid w:val="00801204"/>
    <w:rsid w:val="008028A5"/>
    <w:rsid w:val="008033B1"/>
    <w:rsid w:val="00805C9A"/>
    <w:rsid w:val="008073D0"/>
    <w:rsid w:val="00807644"/>
    <w:rsid w:val="00813D0D"/>
    <w:rsid w:val="00814947"/>
    <w:rsid w:val="00815216"/>
    <w:rsid w:val="0081585C"/>
    <w:rsid w:val="008159AE"/>
    <w:rsid w:val="00815CC1"/>
    <w:rsid w:val="00817BBE"/>
    <w:rsid w:val="008209DF"/>
    <w:rsid w:val="0082328D"/>
    <w:rsid w:val="0082406A"/>
    <w:rsid w:val="00826D2C"/>
    <w:rsid w:val="00827185"/>
    <w:rsid w:val="0083250B"/>
    <w:rsid w:val="00834454"/>
    <w:rsid w:val="00834895"/>
    <w:rsid w:val="00841993"/>
    <w:rsid w:val="00844391"/>
    <w:rsid w:val="0084535F"/>
    <w:rsid w:val="00845A60"/>
    <w:rsid w:val="00846B8E"/>
    <w:rsid w:val="00850942"/>
    <w:rsid w:val="00850B63"/>
    <w:rsid w:val="008515BC"/>
    <w:rsid w:val="0085215A"/>
    <w:rsid w:val="00852B1C"/>
    <w:rsid w:val="00853E34"/>
    <w:rsid w:val="0085484C"/>
    <w:rsid w:val="008559C3"/>
    <w:rsid w:val="00856631"/>
    <w:rsid w:val="00856E20"/>
    <w:rsid w:val="00860E54"/>
    <w:rsid w:val="008610CA"/>
    <w:rsid w:val="0086145B"/>
    <w:rsid w:val="008622EB"/>
    <w:rsid w:val="00864D0A"/>
    <w:rsid w:val="008655F3"/>
    <w:rsid w:val="00867211"/>
    <w:rsid w:val="00870718"/>
    <w:rsid w:val="008708A3"/>
    <w:rsid w:val="00871914"/>
    <w:rsid w:val="008724CD"/>
    <w:rsid w:val="008724E8"/>
    <w:rsid w:val="008744CC"/>
    <w:rsid w:val="00882424"/>
    <w:rsid w:val="008848D8"/>
    <w:rsid w:val="00885EE7"/>
    <w:rsid w:val="0088625F"/>
    <w:rsid w:val="0088655E"/>
    <w:rsid w:val="00886577"/>
    <w:rsid w:val="00886D11"/>
    <w:rsid w:val="00886D5E"/>
    <w:rsid w:val="008871E5"/>
    <w:rsid w:val="00887386"/>
    <w:rsid w:val="008912CA"/>
    <w:rsid w:val="00891DD3"/>
    <w:rsid w:val="00892764"/>
    <w:rsid w:val="00895450"/>
    <w:rsid w:val="008A29F2"/>
    <w:rsid w:val="008A477E"/>
    <w:rsid w:val="008A70EB"/>
    <w:rsid w:val="008A7F41"/>
    <w:rsid w:val="008B063F"/>
    <w:rsid w:val="008B0706"/>
    <w:rsid w:val="008B6D95"/>
    <w:rsid w:val="008B7947"/>
    <w:rsid w:val="008C0644"/>
    <w:rsid w:val="008C13E7"/>
    <w:rsid w:val="008C2915"/>
    <w:rsid w:val="008C2FD0"/>
    <w:rsid w:val="008C5161"/>
    <w:rsid w:val="008C5C75"/>
    <w:rsid w:val="008D1A84"/>
    <w:rsid w:val="008D4635"/>
    <w:rsid w:val="008D561F"/>
    <w:rsid w:val="008D57C4"/>
    <w:rsid w:val="008D686B"/>
    <w:rsid w:val="008D7C57"/>
    <w:rsid w:val="008E20B9"/>
    <w:rsid w:val="008E4787"/>
    <w:rsid w:val="008E4AE0"/>
    <w:rsid w:val="008F0612"/>
    <w:rsid w:val="008F2F1B"/>
    <w:rsid w:val="008F397D"/>
    <w:rsid w:val="008F747E"/>
    <w:rsid w:val="008F760B"/>
    <w:rsid w:val="008F7FA6"/>
    <w:rsid w:val="00901DDB"/>
    <w:rsid w:val="009033EE"/>
    <w:rsid w:val="00903462"/>
    <w:rsid w:val="0090618B"/>
    <w:rsid w:val="00906931"/>
    <w:rsid w:val="009106BF"/>
    <w:rsid w:val="009108FE"/>
    <w:rsid w:val="00910C15"/>
    <w:rsid w:val="009117B9"/>
    <w:rsid w:val="00913B96"/>
    <w:rsid w:val="00913E10"/>
    <w:rsid w:val="0091480F"/>
    <w:rsid w:val="0091513A"/>
    <w:rsid w:val="00916663"/>
    <w:rsid w:val="00921B64"/>
    <w:rsid w:val="00923B4B"/>
    <w:rsid w:val="009257BC"/>
    <w:rsid w:val="0092742F"/>
    <w:rsid w:val="00927D0B"/>
    <w:rsid w:val="0093152A"/>
    <w:rsid w:val="00931F14"/>
    <w:rsid w:val="00932D7F"/>
    <w:rsid w:val="00934535"/>
    <w:rsid w:val="00941B5A"/>
    <w:rsid w:val="00941F92"/>
    <w:rsid w:val="00942EB8"/>
    <w:rsid w:val="00942FB6"/>
    <w:rsid w:val="00945275"/>
    <w:rsid w:val="0094576A"/>
    <w:rsid w:val="009470A3"/>
    <w:rsid w:val="009509A2"/>
    <w:rsid w:val="00951657"/>
    <w:rsid w:val="00951AC9"/>
    <w:rsid w:val="009550A3"/>
    <w:rsid w:val="009553C0"/>
    <w:rsid w:val="00957422"/>
    <w:rsid w:val="009575C6"/>
    <w:rsid w:val="00957DB5"/>
    <w:rsid w:val="00961089"/>
    <w:rsid w:val="009648CD"/>
    <w:rsid w:val="0096762E"/>
    <w:rsid w:val="00967BA9"/>
    <w:rsid w:val="00973477"/>
    <w:rsid w:val="00975A62"/>
    <w:rsid w:val="00976089"/>
    <w:rsid w:val="00977645"/>
    <w:rsid w:val="00977C18"/>
    <w:rsid w:val="00982829"/>
    <w:rsid w:val="0098365D"/>
    <w:rsid w:val="00991B17"/>
    <w:rsid w:val="0099348B"/>
    <w:rsid w:val="00993F74"/>
    <w:rsid w:val="009A0404"/>
    <w:rsid w:val="009A2AFF"/>
    <w:rsid w:val="009A5072"/>
    <w:rsid w:val="009A567A"/>
    <w:rsid w:val="009A5AF9"/>
    <w:rsid w:val="009A5D28"/>
    <w:rsid w:val="009A7D89"/>
    <w:rsid w:val="009B1B5E"/>
    <w:rsid w:val="009B2C1F"/>
    <w:rsid w:val="009B31F0"/>
    <w:rsid w:val="009B35D4"/>
    <w:rsid w:val="009B4539"/>
    <w:rsid w:val="009B4FA6"/>
    <w:rsid w:val="009B5359"/>
    <w:rsid w:val="009B53D5"/>
    <w:rsid w:val="009B687A"/>
    <w:rsid w:val="009B79B1"/>
    <w:rsid w:val="009C472B"/>
    <w:rsid w:val="009C51F1"/>
    <w:rsid w:val="009D0EF2"/>
    <w:rsid w:val="009D17A8"/>
    <w:rsid w:val="009D199A"/>
    <w:rsid w:val="009D77B6"/>
    <w:rsid w:val="009E2761"/>
    <w:rsid w:val="009E3772"/>
    <w:rsid w:val="009E430E"/>
    <w:rsid w:val="009E49A1"/>
    <w:rsid w:val="009F1B7E"/>
    <w:rsid w:val="009F2267"/>
    <w:rsid w:val="009F3031"/>
    <w:rsid w:val="009F5394"/>
    <w:rsid w:val="009F58C1"/>
    <w:rsid w:val="009F6195"/>
    <w:rsid w:val="009F74B6"/>
    <w:rsid w:val="00A013C6"/>
    <w:rsid w:val="00A015F3"/>
    <w:rsid w:val="00A025C2"/>
    <w:rsid w:val="00A032CB"/>
    <w:rsid w:val="00A04958"/>
    <w:rsid w:val="00A06A18"/>
    <w:rsid w:val="00A1034B"/>
    <w:rsid w:val="00A106C3"/>
    <w:rsid w:val="00A11C4A"/>
    <w:rsid w:val="00A12898"/>
    <w:rsid w:val="00A138C7"/>
    <w:rsid w:val="00A142E5"/>
    <w:rsid w:val="00A200ED"/>
    <w:rsid w:val="00A20A59"/>
    <w:rsid w:val="00A21FFA"/>
    <w:rsid w:val="00A22C8F"/>
    <w:rsid w:val="00A22FD7"/>
    <w:rsid w:val="00A24CDF"/>
    <w:rsid w:val="00A30F1C"/>
    <w:rsid w:val="00A3130A"/>
    <w:rsid w:val="00A341BF"/>
    <w:rsid w:val="00A34A63"/>
    <w:rsid w:val="00A37373"/>
    <w:rsid w:val="00A37A18"/>
    <w:rsid w:val="00A37A93"/>
    <w:rsid w:val="00A37C1B"/>
    <w:rsid w:val="00A4194D"/>
    <w:rsid w:val="00A426FC"/>
    <w:rsid w:val="00A440B9"/>
    <w:rsid w:val="00A45702"/>
    <w:rsid w:val="00A45989"/>
    <w:rsid w:val="00A4730B"/>
    <w:rsid w:val="00A473E9"/>
    <w:rsid w:val="00A504D9"/>
    <w:rsid w:val="00A521B8"/>
    <w:rsid w:val="00A5338D"/>
    <w:rsid w:val="00A5440A"/>
    <w:rsid w:val="00A5488A"/>
    <w:rsid w:val="00A57237"/>
    <w:rsid w:val="00A6056C"/>
    <w:rsid w:val="00A60D6D"/>
    <w:rsid w:val="00A64F63"/>
    <w:rsid w:val="00A65699"/>
    <w:rsid w:val="00A6785A"/>
    <w:rsid w:val="00A70461"/>
    <w:rsid w:val="00A74C96"/>
    <w:rsid w:val="00A804CD"/>
    <w:rsid w:val="00A82CE1"/>
    <w:rsid w:val="00A82FD7"/>
    <w:rsid w:val="00A83FC9"/>
    <w:rsid w:val="00A845D9"/>
    <w:rsid w:val="00A84FFF"/>
    <w:rsid w:val="00A86BBD"/>
    <w:rsid w:val="00A87298"/>
    <w:rsid w:val="00A93E01"/>
    <w:rsid w:val="00A95682"/>
    <w:rsid w:val="00A95E09"/>
    <w:rsid w:val="00AA04F2"/>
    <w:rsid w:val="00AA3A83"/>
    <w:rsid w:val="00AA4005"/>
    <w:rsid w:val="00AA5831"/>
    <w:rsid w:val="00AB0C6F"/>
    <w:rsid w:val="00AB1E8E"/>
    <w:rsid w:val="00AB323C"/>
    <w:rsid w:val="00AB627E"/>
    <w:rsid w:val="00AB6602"/>
    <w:rsid w:val="00AB6F0B"/>
    <w:rsid w:val="00AC0023"/>
    <w:rsid w:val="00AC114A"/>
    <w:rsid w:val="00AC1B12"/>
    <w:rsid w:val="00AC2282"/>
    <w:rsid w:val="00AC295C"/>
    <w:rsid w:val="00AC4292"/>
    <w:rsid w:val="00AC5051"/>
    <w:rsid w:val="00AC70D9"/>
    <w:rsid w:val="00AC7A0F"/>
    <w:rsid w:val="00AD0CAB"/>
    <w:rsid w:val="00AD0EA5"/>
    <w:rsid w:val="00AD129E"/>
    <w:rsid w:val="00AD4942"/>
    <w:rsid w:val="00AD4A62"/>
    <w:rsid w:val="00AD770F"/>
    <w:rsid w:val="00AE4784"/>
    <w:rsid w:val="00AF40FA"/>
    <w:rsid w:val="00AF4B58"/>
    <w:rsid w:val="00AF50C1"/>
    <w:rsid w:val="00AF678A"/>
    <w:rsid w:val="00AF7090"/>
    <w:rsid w:val="00AF7314"/>
    <w:rsid w:val="00AF7511"/>
    <w:rsid w:val="00B003AC"/>
    <w:rsid w:val="00B00A1A"/>
    <w:rsid w:val="00B0117F"/>
    <w:rsid w:val="00B01272"/>
    <w:rsid w:val="00B0314B"/>
    <w:rsid w:val="00B05080"/>
    <w:rsid w:val="00B057BF"/>
    <w:rsid w:val="00B06611"/>
    <w:rsid w:val="00B068CE"/>
    <w:rsid w:val="00B07C2F"/>
    <w:rsid w:val="00B07EF2"/>
    <w:rsid w:val="00B1028B"/>
    <w:rsid w:val="00B10535"/>
    <w:rsid w:val="00B110A4"/>
    <w:rsid w:val="00B11926"/>
    <w:rsid w:val="00B170A7"/>
    <w:rsid w:val="00B2113A"/>
    <w:rsid w:val="00B24407"/>
    <w:rsid w:val="00B24D82"/>
    <w:rsid w:val="00B25841"/>
    <w:rsid w:val="00B25EBA"/>
    <w:rsid w:val="00B26BDA"/>
    <w:rsid w:val="00B27BAF"/>
    <w:rsid w:val="00B30434"/>
    <w:rsid w:val="00B34075"/>
    <w:rsid w:val="00B34A12"/>
    <w:rsid w:val="00B357C4"/>
    <w:rsid w:val="00B37475"/>
    <w:rsid w:val="00B3760D"/>
    <w:rsid w:val="00B40CF5"/>
    <w:rsid w:val="00B42E14"/>
    <w:rsid w:val="00B45404"/>
    <w:rsid w:val="00B477D3"/>
    <w:rsid w:val="00B47EFF"/>
    <w:rsid w:val="00B501A1"/>
    <w:rsid w:val="00B50B37"/>
    <w:rsid w:val="00B5336D"/>
    <w:rsid w:val="00B62135"/>
    <w:rsid w:val="00B62422"/>
    <w:rsid w:val="00B625F8"/>
    <w:rsid w:val="00B62D3D"/>
    <w:rsid w:val="00B63101"/>
    <w:rsid w:val="00B63195"/>
    <w:rsid w:val="00B639FA"/>
    <w:rsid w:val="00B63A9C"/>
    <w:rsid w:val="00B6633A"/>
    <w:rsid w:val="00B71A91"/>
    <w:rsid w:val="00B77569"/>
    <w:rsid w:val="00B77807"/>
    <w:rsid w:val="00B834BB"/>
    <w:rsid w:val="00B86536"/>
    <w:rsid w:val="00B90464"/>
    <w:rsid w:val="00B9231C"/>
    <w:rsid w:val="00B945B4"/>
    <w:rsid w:val="00B94FC6"/>
    <w:rsid w:val="00B95570"/>
    <w:rsid w:val="00B95F0E"/>
    <w:rsid w:val="00B975E1"/>
    <w:rsid w:val="00BA241D"/>
    <w:rsid w:val="00BA2736"/>
    <w:rsid w:val="00BA2998"/>
    <w:rsid w:val="00BA6B8A"/>
    <w:rsid w:val="00BB0B3A"/>
    <w:rsid w:val="00BB14AD"/>
    <w:rsid w:val="00BB4450"/>
    <w:rsid w:val="00BB5098"/>
    <w:rsid w:val="00BB6459"/>
    <w:rsid w:val="00BB6608"/>
    <w:rsid w:val="00BB6E8A"/>
    <w:rsid w:val="00BC0E3A"/>
    <w:rsid w:val="00BC2093"/>
    <w:rsid w:val="00BC29CC"/>
    <w:rsid w:val="00BC3268"/>
    <w:rsid w:val="00BC3459"/>
    <w:rsid w:val="00BC3FEC"/>
    <w:rsid w:val="00BC5E86"/>
    <w:rsid w:val="00BC738A"/>
    <w:rsid w:val="00BC744B"/>
    <w:rsid w:val="00BD119C"/>
    <w:rsid w:val="00BD1D8B"/>
    <w:rsid w:val="00BD2A80"/>
    <w:rsid w:val="00BD449D"/>
    <w:rsid w:val="00BD464B"/>
    <w:rsid w:val="00BD53EB"/>
    <w:rsid w:val="00BD6CE2"/>
    <w:rsid w:val="00BE0162"/>
    <w:rsid w:val="00BE10AD"/>
    <w:rsid w:val="00BF1C76"/>
    <w:rsid w:val="00BF4FD0"/>
    <w:rsid w:val="00BF500B"/>
    <w:rsid w:val="00BF72BE"/>
    <w:rsid w:val="00C03A28"/>
    <w:rsid w:val="00C0418E"/>
    <w:rsid w:val="00C046BB"/>
    <w:rsid w:val="00C04EDB"/>
    <w:rsid w:val="00C05929"/>
    <w:rsid w:val="00C05DEC"/>
    <w:rsid w:val="00C07045"/>
    <w:rsid w:val="00C103E9"/>
    <w:rsid w:val="00C1296E"/>
    <w:rsid w:val="00C143BC"/>
    <w:rsid w:val="00C162B9"/>
    <w:rsid w:val="00C16B30"/>
    <w:rsid w:val="00C209F7"/>
    <w:rsid w:val="00C24C00"/>
    <w:rsid w:val="00C24EEF"/>
    <w:rsid w:val="00C26488"/>
    <w:rsid w:val="00C271E0"/>
    <w:rsid w:val="00C31123"/>
    <w:rsid w:val="00C31C47"/>
    <w:rsid w:val="00C347CD"/>
    <w:rsid w:val="00C35C31"/>
    <w:rsid w:val="00C403D2"/>
    <w:rsid w:val="00C41B0C"/>
    <w:rsid w:val="00C42574"/>
    <w:rsid w:val="00C42CED"/>
    <w:rsid w:val="00C44587"/>
    <w:rsid w:val="00C464DA"/>
    <w:rsid w:val="00C510ED"/>
    <w:rsid w:val="00C5149C"/>
    <w:rsid w:val="00C51A79"/>
    <w:rsid w:val="00C5279C"/>
    <w:rsid w:val="00C530F7"/>
    <w:rsid w:val="00C537E4"/>
    <w:rsid w:val="00C546DA"/>
    <w:rsid w:val="00C57A45"/>
    <w:rsid w:val="00C60507"/>
    <w:rsid w:val="00C625ED"/>
    <w:rsid w:val="00C62936"/>
    <w:rsid w:val="00C635E7"/>
    <w:rsid w:val="00C63C64"/>
    <w:rsid w:val="00C67D48"/>
    <w:rsid w:val="00C67DF6"/>
    <w:rsid w:val="00C70340"/>
    <w:rsid w:val="00C70638"/>
    <w:rsid w:val="00C7369B"/>
    <w:rsid w:val="00C7382C"/>
    <w:rsid w:val="00C7418E"/>
    <w:rsid w:val="00C7539A"/>
    <w:rsid w:val="00C757A4"/>
    <w:rsid w:val="00C77D0E"/>
    <w:rsid w:val="00C81B65"/>
    <w:rsid w:val="00C83AA7"/>
    <w:rsid w:val="00C8542C"/>
    <w:rsid w:val="00C854B2"/>
    <w:rsid w:val="00C90CD6"/>
    <w:rsid w:val="00C913A9"/>
    <w:rsid w:val="00C9302D"/>
    <w:rsid w:val="00C933A3"/>
    <w:rsid w:val="00C9367E"/>
    <w:rsid w:val="00C94407"/>
    <w:rsid w:val="00C94463"/>
    <w:rsid w:val="00C96573"/>
    <w:rsid w:val="00C967F3"/>
    <w:rsid w:val="00C97A9B"/>
    <w:rsid w:val="00CA0263"/>
    <w:rsid w:val="00CA026E"/>
    <w:rsid w:val="00CA17F9"/>
    <w:rsid w:val="00CA33E2"/>
    <w:rsid w:val="00CA4CF3"/>
    <w:rsid w:val="00CB1FAA"/>
    <w:rsid w:val="00CB334D"/>
    <w:rsid w:val="00CB5DA7"/>
    <w:rsid w:val="00CC04FB"/>
    <w:rsid w:val="00CC12F4"/>
    <w:rsid w:val="00CC15F6"/>
    <w:rsid w:val="00CC3525"/>
    <w:rsid w:val="00CC4D94"/>
    <w:rsid w:val="00CC4EEC"/>
    <w:rsid w:val="00CC58C0"/>
    <w:rsid w:val="00CC5910"/>
    <w:rsid w:val="00CC5B34"/>
    <w:rsid w:val="00CC651C"/>
    <w:rsid w:val="00CD2437"/>
    <w:rsid w:val="00CD2FB1"/>
    <w:rsid w:val="00CD5E27"/>
    <w:rsid w:val="00CD6583"/>
    <w:rsid w:val="00CD6E67"/>
    <w:rsid w:val="00CE030F"/>
    <w:rsid w:val="00CE0B75"/>
    <w:rsid w:val="00CE1623"/>
    <w:rsid w:val="00CE40CC"/>
    <w:rsid w:val="00CE40ED"/>
    <w:rsid w:val="00CE6EA0"/>
    <w:rsid w:val="00CE705A"/>
    <w:rsid w:val="00CE7F9E"/>
    <w:rsid w:val="00CF1E29"/>
    <w:rsid w:val="00CF52C7"/>
    <w:rsid w:val="00CF53C9"/>
    <w:rsid w:val="00D004A5"/>
    <w:rsid w:val="00D0112C"/>
    <w:rsid w:val="00D02B6D"/>
    <w:rsid w:val="00D03A76"/>
    <w:rsid w:val="00D04630"/>
    <w:rsid w:val="00D05F2E"/>
    <w:rsid w:val="00D1044A"/>
    <w:rsid w:val="00D11346"/>
    <w:rsid w:val="00D117EB"/>
    <w:rsid w:val="00D1678B"/>
    <w:rsid w:val="00D16F69"/>
    <w:rsid w:val="00D20CE7"/>
    <w:rsid w:val="00D22525"/>
    <w:rsid w:val="00D2477C"/>
    <w:rsid w:val="00D2613D"/>
    <w:rsid w:val="00D27D4F"/>
    <w:rsid w:val="00D33FB4"/>
    <w:rsid w:val="00D36E1C"/>
    <w:rsid w:val="00D37DAF"/>
    <w:rsid w:val="00D4369E"/>
    <w:rsid w:val="00D44CAD"/>
    <w:rsid w:val="00D45FD1"/>
    <w:rsid w:val="00D502CC"/>
    <w:rsid w:val="00D51954"/>
    <w:rsid w:val="00D53CD8"/>
    <w:rsid w:val="00D55927"/>
    <w:rsid w:val="00D5633E"/>
    <w:rsid w:val="00D57E41"/>
    <w:rsid w:val="00D60820"/>
    <w:rsid w:val="00D611CA"/>
    <w:rsid w:val="00D61EE1"/>
    <w:rsid w:val="00D62FD7"/>
    <w:rsid w:val="00D63575"/>
    <w:rsid w:val="00D635BB"/>
    <w:rsid w:val="00D6405D"/>
    <w:rsid w:val="00D64757"/>
    <w:rsid w:val="00D651C4"/>
    <w:rsid w:val="00D65644"/>
    <w:rsid w:val="00D660E5"/>
    <w:rsid w:val="00D6612F"/>
    <w:rsid w:val="00D67797"/>
    <w:rsid w:val="00D67BF7"/>
    <w:rsid w:val="00D72ECB"/>
    <w:rsid w:val="00D75151"/>
    <w:rsid w:val="00D83144"/>
    <w:rsid w:val="00D8403A"/>
    <w:rsid w:val="00D85997"/>
    <w:rsid w:val="00D87907"/>
    <w:rsid w:val="00D90640"/>
    <w:rsid w:val="00D90E1C"/>
    <w:rsid w:val="00D92FAF"/>
    <w:rsid w:val="00D93010"/>
    <w:rsid w:val="00D931FF"/>
    <w:rsid w:val="00D94464"/>
    <w:rsid w:val="00D957B2"/>
    <w:rsid w:val="00D97722"/>
    <w:rsid w:val="00DA39B6"/>
    <w:rsid w:val="00DA4497"/>
    <w:rsid w:val="00DA5407"/>
    <w:rsid w:val="00DA5E58"/>
    <w:rsid w:val="00DB2E1E"/>
    <w:rsid w:val="00DB2ED5"/>
    <w:rsid w:val="00DB4373"/>
    <w:rsid w:val="00DB481E"/>
    <w:rsid w:val="00DB5350"/>
    <w:rsid w:val="00DC1E5E"/>
    <w:rsid w:val="00DC2DA0"/>
    <w:rsid w:val="00DC5967"/>
    <w:rsid w:val="00DC7697"/>
    <w:rsid w:val="00DD09CF"/>
    <w:rsid w:val="00DD7152"/>
    <w:rsid w:val="00DD79BD"/>
    <w:rsid w:val="00DD7B4E"/>
    <w:rsid w:val="00DE1B41"/>
    <w:rsid w:val="00DE3771"/>
    <w:rsid w:val="00DE578F"/>
    <w:rsid w:val="00DE585E"/>
    <w:rsid w:val="00DE5886"/>
    <w:rsid w:val="00DE7B3B"/>
    <w:rsid w:val="00DF2138"/>
    <w:rsid w:val="00DF2345"/>
    <w:rsid w:val="00DF255D"/>
    <w:rsid w:val="00DF7D05"/>
    <w:rsid w:val="00E04236"/>
    <w:rsid w:val="00E06886"/>
    <w:rsid w:val="00E102C2"/>
    <w:rsid w:val="00E13D62"/>
    <w:rsid w:val="00E1486A"/>
    <w:rsid w:val="00E14897"/>
    <w:rsid w:val="00E14DD6"/>
    <w:rsid w:val="00E1523E"/>
    <w:rsid w:val="00E2164D"/>
    <w:rsid w:val="00E21709"/>
    <w:rsid w:val="00E2352A"/>
    <w:rsid w:val="00E24E98"/>
    <w:rsid w:val="00E25A3A"/>
    <w:rsid w:val="00E26318"/>
    <w:rsid w:val="00E263BA"/>
    <w:rsid w:val="00E26677"/>
    <w:rsid w:val="00E27703"/>
    <w:rsid w:val="00E3186D"/>
    <w:rsid w:val="00E318DF"/>
    <w:rsid w:val="00E31F40"/>
    <w:rsid w:val="00E325D7"/>
    <w:rsid w:val="00E3362C"/>
    <w:rsid w:val="00E33845"/>
    <w:rsid w:val="00E3384A"/>
    <w:rsid w:val="00E33D1E"/>
    <w:rsid w:val="00E37860"/>
    <w:rsid w:val="00E40747"/>
    <w:rsid w:val="00E409FA"/>
    <w:rsid w:val="00E41931"/>
    <w:rsid w:val="00E43E51"/>
    <w:rsid w:val="00E4557E"/>
    <w:rsid w:val="00E4609E"/>
    <w:rsid w:val="00E5352E"/>
    <w:rsid w:val="00E537AE"/>
    <w:rsid w:val="00E56894"/>
    <w:rsid w:val="00E57CA1"/>
    <w:rsid w:val="00E61C0E"/>
    <w:rsid w:val="00E62090"/>
    <w:rsid w:val="00E64925"/>
    <w:rsid w:val="00E66329"/>
    <w:rsid w:val="00E66AA4"/>
    <w:rsid w:val="00E70198"/>
    <w:rsid w:val="00E7432A"/>
    <w:rsid w:val="00E749C7"/>
    <w:rsid w:val="00E75277"/>
    <w:rsid w:val="00E7568C"/>
    <w:rsid w:val="00E7691D"/>
    <w:rsid w:val="00E771DF"/>
    <w:rsid w:val="00E83618"/>
    <w:rsid w:val="00E83D15"/>
    <w:rsid w:val="00E84029"/>
    <w:rsid w:val="00E8507A"/>
    <w:rsid w:val="00E8592A"/>
    <w:rsid w:val="00E87D0E"/>
    <w:rsid w:val="00E91960"/>
    <w:rsid w:val="00E92AAE"/>
    <w:rsid w:val="00E95289"/>
    <w:rsid w:val="00E97002"/>
    <w:rsid w:val="00E97E62"/>
    <w:rsid w:val="00EA05D0"/>
    <w:rsid w:val="00EA114E"/>
    <w:rsid w:val="00EA2B51"/>
    <w:rsid w:val="00EA3B1A"/>
    <w:rsid w:val="00EA6C3F"/>
    <w:rsid w:val="00EB07BC"/>
    <w:rsid w:val="00EB1DDA"/>
    <w:rsid w:val="00EB2095"/>
    <w:rsid w:val="00EB2E21"/>
    <w:rsid w:val="00EB3744"/>
    <w:rsid w:val="00EB6FF0"/>
    <w:rsid w:val="00EC1423"/>
    <w:rsid w:val="00EC1879"/>
    <w:rsid w:val="00EC2FD2"/>
    <w:rsid w:val="00EC355E"/>
    <w:rsid w:val="00EC3676"/>
    <w:rsid w:val="00EC513E"/>
    <w:rsid w:val="00EC77E4"/>
    <w:rsid w:val="00EC7C36"/>
    <w:rsid w:val="00ED06FD"/>
    <w:rsid w:val="00ED0A91"/>
    <w:rsid w:val="00ED4E7B"/>
    <w:rsid w:val="00EE0942"/>
    <w:rsid w:val="00EE115B"/>
    <w:rsid w:val="00EE122A"/>
    <w:rsid w:val="00EE4359"/>
    <w:rsid w:val="00EE7183"/>
    <w:rsid w:val="00EE770D"/>
    <w:rsid w:val="00EE7CA7"/>
    <w:rsid w:val="00EF00D4"/>
    <w:rsid w:val="00EF1820"/>
    <w:rsid w:val="00EF1C9C"/>
    <w:rsid w:val="00EF3510"/>
    <w:rsid w:val="00EF4818"/>
    <w:rsid w:val="00EF5152"/>
    <w:rsid w:val="00EF5423"/>
    <w:rsid w:val="00EF609C"/>
    <w:rsid w:val="00EF7905"/>
    <w:rsid w:val="00F01E4A"/>
    <w:rsid w:val="00F0268E"/>
    <w:rsid w:val="00F02E8B"/>
    <w:rsid w:val="00F043E1"/>
    <w:rsid w:val="00F04F0A"/>
    <w:rsid w:val="00F05BB9"/>
    <w:rsid w:val="00F06BDC"/>
    <w:rsid w:val="00F0744F"/>
    <w:rsid w:val="00F112E0"/>
    <w:rsid w:val="00F11E0D"/>
    <w:rsid w:val="00F135F8"/>
    <w:rsid w:val="00F16C7B"/>
    <w:rsid w:val="00F2308A"/>
    <w:rsid w:val="00F2377C"/>
    <w:rsid w:val="00F23952"/>
    <w:rsid w:val="00F251A8"/>
    <w:rsid w:val="00F26F1A"/>
    <w:rsid w:val="00F30DD3"/>
    <w:rsid w:val="00F3108A"/>
    <w:rsid w:val="00F3235F"/>
    <w:rsid w:val="00F33095"/>
    <w:rsid w:val="00F37120"/>
    <w:rsid w:val="00F42792"/>
    <w:rsid w:val="00F438FE"/>
    <w:rsid w:val="00F44007"/>
    <w:rsid w:val="00F46E17"/>
    <w:rsid w:val="00F51CB7"/>
    <w:rsid w:val="00F5528D"/>
    <w:rsid w:val="00F56034"/>
    <w:rsid w:val="00F57054"/>
    <w:rsid w:val="00F579A4"/>
    <w:rsid w:val="00F61819"/>
    <w:rsid w:val="00F64CF5"/>
    <w:rsid w:val="00F65F12"/>
    <w:rsid w:val="00F66232"/>
    <w:rsid w:val="00F675F8"/>
    <w:rsid w:val="00F67FFA"/>
    <w:rsid w:val="00F700DF"/>
    <w:rsid w:val="00F70ED3"/>
    <w:rsid w:val="00F71B5E"/>
    <w:rsid w:val="00F73E6A"/>
    <w:rsid w:val="00F75638"/>
    <w:rsid w:val="00F75DE3"/>
    <w:rsid w:val="00F77FBF"/>
    <w:rsid w:val="00F851C8"/>
    <w:rsid w:val="00F87C1F"/>
    <w:rsid w:val="00F91C81"/>
    <w:rsid w:val="00F97571"/>
    <w:rsid w:val="00F9767D"/>
    <w:rsid w:val="00FA2950"/>
    <w:rsid w:val="00FA4E78"/>
    <w:rsid w:val="00FA6B26"/>
    <w:rsid w:val="00FB05E9"/>
    <w:rsid w:val="00FB0974"/>
    <w:rsid w:val="00FB34DF"/>
    <w:rsid w:val="00FB3560"/>
    <w:rsid w:val="00FB3721"/>
    <w:rsid w:val="00FB43A9"/>
    <w:rsid w:val="00FC3E47"/>
    <w:rsid w:val="00FC4716"/>
    <w:rsid w:val="00FC5C09"/>
    <w:rsid w:val="00FC5CA5"/>
    <w:rsid w:val="00FD01F2"/>
    <w:rsid w:val="00FD04C0"/>
    <w:rsid w:val="00FD685E"/>
    <w:rsid w:val="00FD6C6C"/>
    <w:rsid w:val="00FD793E"/>
    <w:rsid w:val="00FE0216"/>
    <w:rsid w:val="00FE12A2"/>
    <w:rsid w:val="00FE1E9E"/>
    <w:rsid w:val="00FE50B8"/>
    <w:rsid w:val="00FE58F0"/>
    <w:rsid w:val="00FE678D"/>
    <w:rsid w:val="00FE7C32"/>
    <w:rsid w:val="00FF1F1E"/>
    <w:rsid w:val="00FF1FE1"/>
    <w:rsid w:val="00FF328E"/>
    <w:rsid w:val="00FF3BEC"/>
    <w:rsid w:val="00FF4736"/>
    <w:rsid w:val="00FF4763"/>
    <w:rsid w:val="12A407C5"/>
    <w:rsid w:val="1663422F"/>
    <w:rsid w:val="3AF92763"/>
    <w:rsid w:val="458680CD"/>
    <w:rsid w:val="45F261BC"/>
    <w:rsid w:val="45FCA80E"/>
    <w:rsid w:val="471BC13A"/>
    <w:rsid w:val="5319D418"/>
    <w:rsid w:val="5D3736EC"/>
    <w:rsid w:val="6347196F"/>
    <w:rsid w:val="67E807A9"/>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6C2FC"/>
  <w15:docId w15:val="{98A0901A-03A7-4B72-8A92-87D0D9DEC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 w:type="character" w:customStyle="1" w:styleId="hgkelc">
    <w:name w:val="hgkelc"/>
    <w:basedOn w:val="Absatz-Standardschriftart"/>
    <w:rsid w:val="00D33FB4"/>
  </w:style>
  <w:style w:type="character" w:customStyle="1" w:styleId="A1">
    <w:name w:val="A1"/>
    <w:uiPriority w:val="99"/>
    <w:rsid w:val="00834895"/>
    <w:rPr>
      <w:rFonts w:cs="Roboto Condensed Light"/>
      <w:color w:val="000000"/>
      <w:sz w:val="36"/>
      <w:szCs w:val="36"/>
    </w:rPr>
  </w:style>
  <w:style w:type="character" w:styleId="NichtaufgelsteErwhnung">
    <w:name w:val="Unresolved Mention"/>
    <w:basedOn w:val="Absatz-Standardschriftart"/>
    <w:uiPriority w:val="99"/>
    <w:semiHidden/>
    <w:unhideWhenUsed/>
    <w:rsid w:val="001D49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058236">
      <w:bodyDiv w:val="1"/>
      <w:marLeft w:val="0"/>
      <w:marRight w:val="0"/>
      <w:marTop w:val="0"/>
      <w:marBottom w:val="0"/>
      <w:divBdr>
        <w:top w:val="none" w:sz="0" w:space="0" w:color="auto"/>
        <w:left w:val="none" w:sz="0" w:space="0" w:color="auto"/>
        <w:bottom w:val="none" w:sz="0" w:space="0" w:color="auto"/>
        <w:right w:val="none" w:sz="0" w:space="0" w:color="auto"/>
      </w:divBdr>
    </w:div>
    <w:div w:id="203829988">
      <w:bodyDiv w:val="1"/>
      <w:marLeft w:val="0"/>
      <w:marRight w:val="0"/>
      <w:marTop w:val="0"/>
      <w:marBottom w:val="0"/>
      <w:divBdr>
        <w:top w:val="none" w:sz="0" w:space="0" w:color="auto"/>
        <w:left w:val="none" w:sz="0" w:space="0" w:color="auto"/>
        <w:bottom w:val="none" w:sz="0" w:space="0" w:color="auto"/>
        <w:right w:val="none" w:sz="0" w:space="0" w:color="auto"/>
      </w:divBdr>
      <w:divsChild>
        <w:div w:id="1622607152">
          <w:marLeft w:val="0"/>
          <w:marRight w:val="0"/>
          <w:marTop w:val="0"/>
          <w:marBottom w:val="0"/>
          <w:divBdr>
            <w:top w:val="none" w:sz="0" w:space="0" w:color="auto"/>
            <w:left w:val="none" w:sz="0" w:space="0" w:color="auto"/>
            <w:bottom w:val="none" w:sz="0" w:space="0" w:color="auto"/>
            <w:right w:val="none" w:sz="0" w:space="0" w:color="auto"/>
          </w:divBdr>
        </w:div>
      </w:divsChild>
    </w:div>
    <w:div w:id="220823310">
      <w:bodyDiv w:val="1"/>
      <w:marLeft w:val="0"/>
      <w:marRight w:val="0"/>
      <w:marTop w:val="0"/>
      <w:marBottom w:val="0"/>
      <w:divBdr>
        <w:top w:val="none" w:sz="0" w:space="0" w:color="auto"/>
        <w:left w:val="none" w:sz="0" w:space="0" w:color="auto"/>
        <w:bottom w:val="none" w:sz="0" w:space="0" w:color="auto"/>
        <w:right w:val="none" w:sz="0" w:space="0" w:color="auto"/>
      </w:divBdr>
      <w:divsChild>
        <w:div w:id="1160465467">
          <w:marLeft w:val="0"/>
          <w:marRight w:val="0"/>
          <w:marTop w:val="0"/>
          <w:marBottom w:val="0"/>
          <w:divBdr>
            <w:top w:val="none" w:sz="0" w:space="0" w:color="auto"/>
            <w:left w:val="none" w:sz="0" w:space="0" w:color="auto"/>
            <w:bottom w:val="none" w:sz="0" w:space="0" w:color="auto"/>
            <w:right w:val="none" w:sz="0" w:space="0" w:color="auto"/>
          </w:divBdr>
        </w:div>
      </w:divsChild>
    </w:div>
    <w:div w:id="297608857">
      <w:bodyDiv w:val="1"/>
      <w:marLeft w:val="0"/>
      <w:marRight w:val="0"/>
      <w:marTop w:val="0"/>
      <w:marBottom w:val="0"/>
      <w:divBdr>
        <w:top w:val="none" w:sz="0" w:space="0" w:color="auto"/>
        <w:left w:val="none" w:sz="0" w:space="0" w:color="auto"/>
        <w:bottom w:val="none" w:sz="0" w:space="0" w:color="auto"/>
        <w:right w:val="none" w:sz="0" w:space="0" w:color="auto"/>
      </w:divBdr>
      <w:divsChild>
        <w:div w:id="39133420">
          <w:marLeft w:val="0"/>
          <w:marRight w:val="0"/>
          <w:marTop w:val="0"/>
          <w:marBottom w:val="0"/>
          <w:divBdr>
            <w:top w:val="none" w:sz="0" w:space="0" w:color="auto"/>
            <w:left w:val="none" w:sz="0" w:space="0" w:color="auto"/>
            <w:bottom w:val="none" w:sz="0" w:space="0" w:color="auto"/>
            <w:right w:val="none" w:sz="0" w:space="0" w:color="auto"/>
          </w:divBdr>
        </w:div>
      </w:divsChild>
    </w:div>
    <w:div w:id="425032917">
      <w:bodyDiv w:val="1"/>
      <w:marLeft w:val="0"/>
      <w:marRight w:val="0"/>
      <w:marTop w:val="0"/>
      <w:marBottom w:val="0"/>
      <w:divBdr>
        <w:top w:val="none" w:sz="0" w:space="0" w:color="auto"/>
        <w:left w:val="none" w:sz="0" w:space="0" w:color="auto"/>
        <w:bottom w:val="none" w:sz="0" w:space="0" w:color="auto"/>
        <w:right w:val="none" w:sz="0" w:space="0" w:color="auto"/>
      </w:divBdr>
      <w:divsChild>
        <w:div w:id="1514418807">
          <w:marLeft w:val="0"/>
          <w:marRight w:val="0"/>
          <w:marTop w:val="0"/>
          <w:marBottom w:val="0"/>
          <w:divBdr>
            <w:top w:val="none" w:sz="0" w:space="0" w:color="auto"/>
            <w:left w:val="none" w:sz="0" w:space="0" w:color="auto"/>
            <w:bottom w:val="none" w:sz="0" w:space="0" w:color="auto"/>
            <w:right w:val="none" w:sz="0" w:space="0" w:color="auto"/>
          </w:divBdr>
        </w:div>
      </w:divsChild>
    </w:div>
    <w:div w:id="459567750">
      <w:bodyDiv w:val="1"/>
      <w:marLeft w:val="0"/>
      <w:marRight w:val="0"/>
      <w:marTop w:val="0"/>
      <w:marBottom w:val="0"/>
      <w:divBdr>
        <w:top w:val="none" w:sz="0" w:space="0" w:color="auto"/>
        <w:left w:val="none" w:sz="0" w:space="0" w:color="auto"/>
        <w:bottom w:val="none" w:sz="0" w:space="0" w:color="auto"/>
        <w:right w:val="none" w:sz="0" w:space="0" w:color="auto"/>
      </w:divBdr>
      <w:divsChild>
        <w:div w:id="239219516">
          <w:marLeft w:val="0"/>
          <w:marRight w:val="0"/>
          <w:marTop w:val="0"/>
          <w:marBottom w:val="0"/>
          <w:divBdr>
            <w:top w:val="none" w:sz="0" w:space="0" w:color="auto"/>
            <w:left w:val="none" w:sz="0" w:space="0" w:color="auto"/>
            <w:bottom w:val="none" w:sz="0" w:space="0" w:color="auto"/>
            <w:right w:val="none" w:sz="0" w:space="0" w:color="auto"/>
          </w:divBdr>
        </w:div>
      </w:divsChild>
    </w:div>
    <w:div w:id="493033327">
      <w:bodyDiv w:val="1"/>
      <w:marLeft w:val="0"/>
      <w:marRight w:val="0"/>
      <w:marTop w:val="0"/>
      <w:marBottom w:val="0"/>
      <w:divBdr>
        <w:top w:val="none" w:sz="0" w:space="0" w:color="auto"/>
        <w:left w:val="none" w:sz="0" w:space="0" w:color="auto"/>
        <w:bottom w:val="none" w:sz="0" w:space="0" w:color="auto"/>
        <w:right w:val="none" w:sz="0" w:space="0" w:color="auto"/>
      </w:divBdr>
      <w:divsChild>
        <w:div w:id="1387485958">
          <w:marLeft w:val="0"/>
          <w:marRight w:val="0"/>
          <w:marTop w:val="0"/>
          <w:marBottom w:val="0"/>
          <w:divBdr>
            <w:top w:val="none" w:sz="0" w:space="0" w:color="auto"/>
            <w:left w:val="none" w:sz="0" w:space="0" w:color="auto"/>
            <w:bottom w:val="none" w:sz="0" w:space="0" w:color="auto"/>
            <w:right w:val="none" w:sz="0" w:space="0" w:color="auto"/>
          </w:divBdr>
        </w:div>
      </w:divsChild>
    </w:div>
    <w:div w:id="532696377">
      <w:bodyDiv w:val="1"/>
      <w:marLeft w:val="0"/>
      <w:marRight w:val="0"/>
      <w:marTop w:val="0"/>
      <w:marBottom w:val="0"/>
      <w:divBdr>
        <w:top w:val="none" w:sz="0" w:space="0" w:color="auto"/>
        <w:left w:val="none" w:sz="0" w:space="0" w:color="auto"/>
        <w:bottom w:val="none" w:sz="0" w:space="0" w:color="auto"/>
        <w:right w:val="none" w:sz="0" w:space="0" w:color="auto"/>
      </w:divBdr>
      <w:divsChild>
        <w:div w:id="1502306385">
          <w:marLeft w:val="0"/>
          <w:marRight w:val="0"/>
          <w:marTop w:val="0"/>
          <w:marBottom w:val="0"/>
          <w:divBdr>
            <w:top w:val="none" w:sz="0" w:space="0" w:color="auto"/>
            <w:left w:val="none" w:sz="0" w:space="0" w:color="auto"/>
            <w:bottom w:val="none" w:sz="0" w:space="0" w:color="auto"/>
            <w:right w:val="none" w:sz="0" w:space="0" w:color="auto"/>
          </w:divBdr>
        </w:div>
      </w:divsChild>
    </w:div>
    <w:div w:id="590237653">
      <w:bodyDiv w:val="1"/>
      <w:marLeft w:val="0"/>
      <w:marRight w:val="0"/>
      <w:marTop w:val="0"/>
      <w:marBottom w:val="0"/>
      <w:divBdr>
        <w:top w:val="none" w:sz="0" w:space="0" w:color="auto"/>
        <w:left w:val="none" w:sz="0" w:space="0" w:color="auto"/>
        <w:bottom w:val="none" w:sz="0" w:space="0" w:color="auto"/>
        <w:right w:val="none" w:sz="0" w:space="0" w:color="auto"/>
      </w:divBdr>
      <w:divsChild>
        <w:div w:id="1045058937">
          <w:marLeft w:val="0"/>
          <w:marRight w:val="0"/>
          <w:marTop w:val="0"/>
          <w:marBottom w:val="0"/>
          <w:divBdr>
            <w:top w:val="none" w:sz="0" w:space="0" w:color="auto"/>
            <w:left w:val="none" w:sz="0" w:space="0" w:color="auto"/>
            <w:bottom w:val="none" w:sz="0" w:space="0" w:color="auto"/>
            <w:right w:val="none" w:sz="0" w:space="0" w:color="auto"/>
          </w:divBdr>
        </w:div>
      </w:divsChild>
    </w:div>
    <w:div w:id="670253509">
      <w:bodyDiv w:val="1"/>
      <w:marLeft w:val="0"/>
      <w:marRight w:val="0"/>
      <w:marTop w:val="0"/>
      <w:marBottom w:val="0"/>
      <w:divBdr>
        <w:top w:val="none" w:sz="0" w:space="0" w:color="auto"/>
        <w:left w:val="none" w:sz="0" w:space="0" w:color="auto"/>
        <w:bottom w:val="none" w:sz="0" w:space="0" w:color="auto"/>
        <w:right w:val="none" w:sz="0" w:space="0" w:color="auto"/>
      </w:divBdr>
    </w:div>
    <w:div w:id="740181179">
      <w:bodyDiv w:val="1"/>
      <w:marLeft w:val="0"/>
      <w:marRight w:val="0"/>
      <w:marTop w:val="0"/>
      <w:marBottom w:val="0"/>
      <w:divBdr>
        <w:top w:val="none" w:sz="0" w:space="0" w:color="auto"/>
        <w:left w:val="none" w:sz="0" w:space="0" w:color="auto"/>
        <w:bottom w:val="none" w:sz="0" w:space="0" w:color="auto"/>
        <w:right w:val="none" w:sz="0" w:space="0" w:color="auto"/>
      </w:divBdr>
      <w:divsChild>
        <w:div w:id="1674185696">
          <w:marLeft w:val="0"/>
          <w:marRight w:val="0"/>
          <w:marTop w:val="0"/>
          <w:marBottom w:val="0"/>
          <w:divBdr>
            <w:top w:val="none" w:sz="0" w:space="0" w:color="auto"/>
            <w:left w:val="none" w:sz="0" w:space="0" w:color="auto"/>
            <w:bottom w:val="none" w:sz="0" w:space="0" w:color="auto"/>
            <w:right w:val="none" w:sz="0" w:space="0" w:color="auto"/>
          </w:divBdr>
        </w:div>
      </w:divsChild>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025788229">
      <w:bodyDiv w:val="1"/>
      <w:marLeft w:val="0"/>
      <w:marRight w:val="0"/>
      <w:marTop w:val="0"/>
      <w:marBottom w:val="0"/>
      <w:divBdr>
        <w:top w:val="none" w:sz="0" w:space="0" w:color="auto"/>
        <w:left w:val="none" w:sz="0" w:space="0" w:color="auto"/>
        <w:bottom w:val="none" w:sz="0" w:space="0" w:color="auto"/>
        <w:right w:val="none" w:sz="0" w:space="0" w:color="auto"/>
      </w:divBdr>
    </w:div>
    <w:div w:id="1052774609">
      <w:bodyDiv w:val="1"/>
      <w:marLeft w:val="0"/>
      <w:marRight w:val="0"/>
      <w:marTop w:val="0"/>
      <w:marBottom w:val="0"/>
      <w:divBdr>
        <w:top w:val="none" w:sz="0" w:space="0" w:color="auto"/>
        <w:left w:val="none" w:sz="0" w:space="0" w:color="auto"/>
        <w:bottom w:val="none" w:sz="0" w:space="0" w:color="auto"/>
        <w:right w:val="none" w:sz="0" w:space="0" w:color="auto"/>
      </w:divBdr>
      <w:divsChild>
        <w:div w:id="1661077753">
          <w:marLeft w:val="0"/>
          <w:marRight w:val="0"/>
          <w:marTop w:val="0"/>
          <w:marBottom w:val="0"/>
          <w:divBdr>
            <w:top w:val="none" w:sz="0" w:space="0" w:color="auto"/>
            <w:left w:val="none" w:sz="0" w:space="0" w:color="auto"/>
            <w:bottom w:val="none" w:sz="0" w:space="0" w:color="auto"/>
            <w:right w:val="none" w:sz="0" w:space="0" w:color="auto"/>
          </w:divBdr>
        </w:div>
      </w:divsChild>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1313438353">
      <w:bodyDiv w:val="1"/>
      <w:marLeft w:val="0"/>
      <w:marRight w:val="0"/>
      <w:marTop w:val="0"/>
      <w:marBottom w:val="0"/>
      <w:divBdr>
        <w:top w:val="none" w:sz="0" w:space="0" w:color="auto"/>
        <w:left w:val="none" w:sz="0" w:space="0" w:color="auto"/>
        <w:bottom w:val="none" w:sz="0" w:space="0" w:color="auto"/>
        <w:right w:val="none" w:sz="0" w:space="0" w:color="auto"/>
      </w:divBdr>
      <w:divsChild>
        <w:div w:id="1589459747">
          <w:marLeft w:val="0"/>
          <w:marRight w:val="0"/>
          <w:marTop w:val="0"/>
          <w:marBottom w:val="0"/>
          <w:divBdr>
            <w:top w:val="none" w:sz="0" w:space="0" w:color="auto"/>
            <w:left w:val="none" w:sz="0" w:space="0" w:color="auto"/>
            <w:bottom w:val="none" w:sz="0" w:space="0" w:color="auto"/>
            <w:right w:val="none" w:sz="0" w:space="0" w:color="auto"/>
          </w:divBdr>
        </w:div>
      </w:divsChild>
    </w:div>
    <w:div w:id="1443454240">
      <w:bodyDiv w:val="1"/>
      <w:marLeft w:val="0"/>
      <w:marRight w:val="0"/>
      <w:marTop w:val="0"/>
      <w:marBottom w:val="0"/>
      <w:divBdr>
        <w:top w:val="none" w:sz="0" w:space="0" w:color="auto"/>
        <w:left w:val="none" w:sz="0" w:space="0" w:color="auto"/>
        <w:bottom w:val="none" w:sz="0" w:space="0" w:color="auto"/>
        <w:right w:val="none" w:sz="0" w:space="0" w:color="auto"/>
      </w:divBdr>
      <w:divsChild>
        <w:div w:id="2055352652">
          <w:marLeft w:val="0"/>
          <w:marRight w:val="0"/>
          <w:marTop w:val="0"/>
          <w:marBottom w:val="0"/>
          <w:divBdr>
            <w:top w:val="none" w:sz="0" w:space="0" w:color="auto"/>
            <w:left w:val="none" w:sz="0" w:space="0" w:color="auto"/>
            <w:bottom w:val="none" w:sz="0" w:space="0" w:color="auto"/>
            <w:right w:val="none" w:sz="0" w:space="0" w:color="auto"/>
          </w:divBdr>
        </w:div>
      </w:divsChild>
    </w:div>
    <w:div w:id="1465194641">
      <w:bodyDiv w:val="1"/>
      <w:marLeft w:val="0"/>
      <w:marRight w:val="0"/>
      <w:marTop w:val="0"/>
      <w:marBottom w:val="0"/>
      <w:divBdr>
        <w:top w:val="none" w:sz="0" w:space="0" w:color="auto"/>
        <w:left w:val="none" w:sz="0" w:space="0" w:color="auto"/>
        <w:bottom w:val="none" w:sz="0" w:space="0" w:color="auto"/>
        <w:right w:val="none" w:sz="0" w:space="0" w:color="auto"/>
      </w:divBdr>
      <w:divsChild>
        <w:div w:id="693460330">
          <w:marLeft w:val="0"/>
          <w:marRight w:val="0"/>
          <w:marTop w:val="0"/>
          <w:marBottom w:val="0"/>
          <w:divBdr>
            <w:top w:val="none" w:sz="0" w:space="0" w:color="auto"/>
            <w:left w:val="none" w:sz="0" w:space="0" w:color="auto"/>
            <w:bottom w:val="none" w:sz="0" w:space="0" w:color="auto"/>
            <w:right w:val="none" w:sz="0" w:space="0" w:color="auto"/>
          </w:divBdr>
        </w:div>
      </w:divsChild>
    </w:div>
    <w:div w:id="1506893372">
      <w:bodyDiv w:val="1"/>
      <w:marLeft w:val="0"/>
      <w:marRight w:val="0"/>
      <w:marTop w:val="0"/>
      <w:marBottom w:val="0"/>
      <w:divBdr>
        <w:top w:val="none" w:sz="0" w:space="0" w:color="auto"/>
        <w:left w:val="none" w:sz="0" w:space="0" w:color="auto"/>
        <w:bottom w:val="none" w:sz="0" w:space="0" w:color="auto"/>
        <w:right w:val="none" w:sz="0" w:space="0" w:color="auto"/>
      </w:divBdr>
      <w:divsChild>
        <w:div w:id="1906718075">
          <w:marLeft w:val="0"/>
          <w:marRight w:val="0"/>
          <w:marTop w:val="0"/>
          <w:marBottom w:val="0"/>
          <w:divBdr>
            <w:top w:val="none" w:sz="0" w:space="0" w:color="auto"/>
            <w:left w:val="none" w:sz="0" w:space="0" w:color="auto"/>
            <w:bottom w:val="none" w:sz="0" w:space="0" w:color="auto"/>
            <w:right w:val="none" w:sz="0" w:space="0" w:color="auto"/>
          </w:divBdr>
        </w:div>
      </w:divsChild>
    </w:div>
    <w:div w:id="1529562119">
      <w:bodyDiv w:val="1"/>
      <w:marLeft w:val="0"/>
      <w:marRight w:val="0"/>
      <w:marTop w:val="0"/>
      <w:marBottom w:val="0"/>
      <w:divBdr>
        <w:top w:val="none" w:sz="0" w:space="0" w:color="auto"/>
        <w:left w:val="none" w:sz="0" w:space="0" w:color="auto"/>
        <w:bottom w:val="none" w:sz="0" w:space="0" w:color="auto"/>
        <w:right w:val="none" w:sz="0" w:space="0" w:color="auto"/>
      </w:divBdr>
      <w:divsChild>
        <w:div w:id="137457304">
          <w:marLeft w:val="0"/>
          <w:marRight w:val="0"/>
          <w:marTop w:val="0"/>
          <w:marBottom w:val="0"/>
          <w:divBdr>
            <w:top w:val="none" w:sz="0" w:space="0" w:color="auto"/>
            <w:left w:val="none" w:sz="0" w:space="0" w:color="auto"/>
            <w:bottom w:val="none" w:sz="0" w:space="0" w:color="auto"/>
            <w:right w:val="none" w:sz="0" w:space="0" w:color="auto"/>
          </w:divBdr>
        </w:div>
      </w:divsChild>
    </w:div>
    <w:div w:id="1563982430">
      <w:bodyDiv w:val="1"/>
      <w:marLeft w:val="0"/>
      <w:marRight w:val="0"/>
      <w:marTop w:val="0"/>
      <w:marBottom w:val="0"/>
      <w:divBdr>
        <w:top w:val="none" w:sz="0" w:space="0" w:color="auto"/>
        <w:left w:val="none" w:sz="0" w:space="0" w:color="auto"/>
        <w:bottom w:val="none" w:sz="0" w:space="0" w:color="auto"/>
        <w:right w:val="none" w:sz="0" w:space="0" w:color="auto"/>
      </w:divBdr>
      <w:divsChild>
        <w:div w:id="1421566732">
          <w:marLeft w:val="0"/>
          <w:marRight w:val="0"/>
          <w:marTop w:val="0"/>
          <w:marBottom w:val="0"/>
          <w:divBdr>
            <w:top w:val="none" w:sz="0" w:space="0" w:color="auto"/>
            <w:left w:val="none" w:sz="0" w:space="0" w:color="auto"/>
            <w:bottom w:val="none" w:sz="0" w:space="0" w:color="auto"/>
            <w:right w:val="none" w:sz="0" w:space="0" w:color="auto"/>
          </w:divBdr>
        </w:div>
      </w:divsChild>
    </w:div>
    <w:div w:id="1595624317">
      <w:bodyDiv w:val="1"/>
      <w:marLeft w:val="0"/>
      <w:marRight w:val="0"/>
      <w:marTop w:val="0"/>
      <w:marBottom w:val="0"/>
      <w:divBdr>
        <w:top w:val="none" w:sz="0" w:space="0" w:color="auto"/>
        <w:left w:val="none" w:sz="0" w:space="0" w:color="auto"/>
        <w:bottom w:val="none" w:sz="0" w:space="0" w:color="auto"/>
        <w:right w:val="none" w:sz="0" w:space="0" w:color="auto"/>
      </w:divBdr>
    </w:div>
    <w:div w:id="1624189788">
      <w:bodyDiv w:val="1"/>
      <w:marLeft w:val="0"/>
      <w:marRight w:val="0"/>
      <w:marTop w:val="0"/>
      <w:marBottom w:val="0"/>
      <w:divBdr>
        <w:top w:val="none" w:sz="0" w:space="0" w:color="auto"/>
        <w:left w:val="none" w:sz="0" w:space="0" w:color="auto"/>
        <w:bottom w:val="none" w:sz="0" w:space="0" w:color="auto"/>
        <w:right w:val="none" w:sz="0" w:space="0" w:color="auto"/>
      </w:divBdr>
      <w:divsChild>
        <w:div w:id="1430731746">
          <w:marLeft w:val="0"/>
          <w:marRight w:val="0"/>
          <w:marTop w:val="0"/>
          <w:marBottom w:val="0"/>
          <w:divBdr>
            <w:top w:val="none" w:sz="0" w:space="0" w:color="auto"/>
            <w:left w:val="none" w:sz="0" w:space="0" w:color="auto"/>
            <w:bottom w:val="none" w:sz="0" w:space="0" w:color="auto"/>
            <w:right w:val="none" w:sz="0" w:space="0" w:color="auto"/>
          </w:divBdr>
        </w:div>
      </w:divsChild>
    </w:div>
    <w:div w:id="1633289057">
      <w:bodyDiv w:val="1"/>
      <w:marLeft w:val="0"/>
      <w:marRight w:val="0"/>
      <w:marTop w:val="0"/>
      <w:marBottom w:val="0"/>
      <w:divBdr>
        <w:top w:val="none" w:sz="0" w:space="0" w:color="auto"/>
        <w:left w:val="none" w:sz="0" w:space="0" w:color="auto"/>
        <w:bottom w:val="none" w:sz="0" w:space="0" w:color="auto"/>
        <w:right w:val="none" w:sz="0" w:space="0" w:color="auto"/>
      </w:divBdr>
      <w:divsChild>
        <w:div w:id="823084680">
          <w:marLeft w:val="0"/>
          <w:marRight w:val="0"/>
          <w:marTop w:val="0"/>
          <w:marBottom w:val="0"/>
          <w:divBdr>
            <w:top w:val="none" w:sz="0" w:space="0" w:color="auto"/>
            <w:left w:val="none" w:sz="0" w:space="0" w:color="auto"/>
            <w:bottom w:val="none" w:sz="0" w:space="0" w:color="auto"/>
            <w:right w:val="none" w:sz="0" w:space="0" w:color="auto"/>
          </w:divBdr>
        </w:div>
      </w:divsChild>
    </w:div>
    <w:div w:id="1665083702">
      <w:bodyDiv w:val="1"/>
      <w:marLeft w:val="0"/>
      <w:marRight w:val="0"/>
      <w:marTop w:val="0"/>
      <w:marBottom w:val="0"/>
      <w:divBdr>
        <w:top w:val="none" w:sz="0" w:space="0" w:color="auto"/>
        <w:left w:val="none" w:sz="0" w:space="0" w:color="auto"/>
        <w:bottom w:val="none" w:sz="0" w:space="0" w:color="auto"/>
        <w:right w:val="none" w:sz="0" w:space="0" w:color="auto"/>
      </w:divBdr>
      <w:divsChild>
        <w:div w:id="927037814">
          <w:marLeft w:val="0"/>
          <w:marRight w:val="0"/>
          <w:marTop w:val="0"/>
          <w:marBottom w:val="0"/>
          <w:divBdr>
            <w:top w:val="none" w:sz="0" w:space="0" w:color="auto"/>
            <w:left w:val="none" w:sz="0" w:space="0" w:color="auto"/>
            <w:bottom w:val="none" w:sz="0" w:space="0" w:color="auto"/>
            <w:right w:val="none" w:sz="0" w:space="0" w:color="auto"/>
          </w:divBdr>
        </w:div>
      </w:divsChild>
    </w:div>
    <w:div w:id="1670251449">
      <w:bodyDiv w:val="1"/>
      <w:marLeft w:val="0"/>
      <w:marRight w:val="0"/>
      <w:marTop w:val="0"/>
      <w:marBottom w:val="0"/>
      <w:divBdr>
        <w:top w:val="none" w:sz="0" w:space="0" w:color="auto"/>
        <w:left w:val="none" w:sz="0" w:space="0" w:color="auto"/>
        <w:bottom w:val="none" w:sz="0" w:space="0" w:color="auto"/>
        <w:right w:val="none" w:sz="0" w:space="0" w:color="auto"/>
      </w:divBdr>
      <w:divsChild>
        <w:div w:id="545483195">
          <w:marLeft w:val="0"/>
          <w:marRight w:val="0"/>
          <w:marTop w:val="0"/>
          <w:marBottom w:val="0"/>
          <w:divBdr>
            <w:top w:val="none" w:sz="0" w:space="0" w:color="auto"/>
            <w:left w:val="none" w:sz="0" w:space="0" w:color="auto"/>
            <w:bottom w:val="none" w:sz="0" w:space="0" w:color="auto"/>
            <w:right w:val="none" w:sz="0" w:space="0" w:color="auto"/>
          </w:divBdr>
        </w:div>
      </w:divsChild>
    </w:div>
    <w:div w:id="1744641183">
      <w:bodyDiv w:val="1"/>
      <w:marLeft w:val="0"/>
      <w:marRight w:val="0"/>
      <w:marTop w:val="0"/>
      <w:marBottom w:val="0"/>
      <w:divBdr>
        <w:top w:val="none" w:sz="0" w:space="0" w:color="auto"/>
        <w:left w:val="none" w:sz="0" w:space="0" w:color="auto"/>
        <w:bottom w:val="none" w:sz="0" w:space="0" w:color="auto"/>
        <w:right w:val="none" w:sz="0" w:space="0" w:color="auto"/>
      </w:divBdr>
      <w:divsChild>
        <w:div w:id="2110664383">
          <w:marLeft w:val="0"/>
          <w:marRight w:val="0"/>
          <w:marTop w:val="0"/>
          <w:marBottom w:val="0"/>
          <w:divBdr>
            <w:top w:val="none" w:sz="0" w:space="0" w:color="auto"/>
            <w:left w:val="none" w:sz="0" w:space="0" w:color="auto"/>
            <w:bottom w:val="none" w:sz="0" w:space="0" w:color="auto"/>
            <w:right w:val="none" w:sz="0" w:space="0" w:color="auto"/>
          </w:divBdr>
        </w:div>
      </w:divsChild>
    </w:div>
    <w:div w:id="1779137544">
      <w:bodyDiv w:val="1"/>
      <w:marLeft w:val="0"/>
      <w:marRight w:val="0"/>
      <w:marTop w:val="0"/>
      <w:marBottom w:val="0"/>
      <w:divBdr>
        <w:top w:val="none" w:sz="0" w:space="0" w:color="auto"/>
        <w:left w:val="none" w:sz="0" w:space="0" w:color="auto"/>
        <w:bottom w:val="none" w:sz="0" w:space="0" w:color="auto"/>
        <w:right w:val="none" w:sz="0" w:space="0" w:color="auto"/>
      </w:divBdr>
    </w:div>
    <w:div w:id="1862937288">
      <w:bodyDiv w:val="1"/>
      <w:marLeft w:val="0"/>
      <w:marRight w:val="0"/>
      <w:marTop w:val="0"/>
      <w:marBottom w:val="0"/>
      <w:divBdr>
        <w:top w:val="none" w:sz="0" w:space="0" w:color="auto"/>
        <w:left w:val="none" w:sz="0" w:space="0" w:color="auto"/>
        <w:bottom w:val="none" w:sz="0" w:space="0" w:color="auto"/>
        <w:right w:val="none" w:sz="0" w:space="0" w:color="auto"/>
      </w:divBdr>
      <w:divsChild>
        <w:div w:id="1083335406">
          <w:marLeft w:val="0"/>
          <w:marRight w:val="0"/>
          <w:marTop w:val="0"/>
          <w:marBottom w:val="0"/>
          <w:divBdr>
            <w:top w:val="none" w:sz="0" w:space="0" w:color="auto"/>
            <w:left w:val="none" w:sz="0" w:space="0" w:color="auto"/>
            <w:bottom w:val="none" w:sz="0" w:space="0" w:color="auto"/>
            <w:right w:val="none" w:sz="0" w:space="0" w:color="auto"/>
          </w:divBdr>
        </w:div>
      </w:divsChild>
    </w:div>
    <w:div w:id="1907911869">
      <w:bodyDiv w:val="1"/>
      <w:marLeft w:val="0"/>
      <w:marRight w:val="0"/>
      <w:marTop w:val="0"/>
      <w:marBottom w:val="0"/>
      <w:divBdr>
        <w:top w:val="none" w:sz="0" w:space="0" w:color="auto"/>
        <w:left w:val="none" w:sz="0" w:space="0" w:color="auto"/>
        <w:bottom w:val="none" w:sz="0" w:space="0" w:color="auto"/>
        <w:right w:val="none" w:sz="0" w:space="0" w:color="auto"/>
      </w:divBdr>
      <w:divsChild>
        <w:div w:id="2123332700">
          <w:marLeft w:val="0"/>
          <w:marRight w:val="0"/>
          <w:marTop w:val="0"/>
          <w:marBottom w:val="0"/>
          <w:divBdr>
            <w:top w:val="none" w:sz="0" w:space="0" w:color="auto"/>
            <w:left w:val="none" w:sz="0" w:space="0" w:color="auto"/>
            <w:bottom w:val="none" w:sz="0" w:space="0" w:color="auto"/>
            <w:right w:val="none" w:sz="0" w:space="0" w:color="auto"/>
          </w:divBdr>
        </w:div>
      </w:divsChild>
    </w:div>
    <w:div w:id="1908150494">
      <w:bodyDiv w:val="1"/>
      <w:marLeft w:val="0"/>
      <w:marRight w:val="0"/>
      <w:marTop w:val="0"/>
      <w:marBottom w:val="0"/>
      <w:divBdr>
        <w:top w:val="none" w:sz="0" w:space="0" w:color="auto"/>
        <w:left w:val="none" w:sz="0" w:space="0" w:color="auto"/>
        <w:bottom w:val="none" w:sz="0" w:space="0" w:color="auto"/>
        <w:right w:val="none" w:sz="0" w:space="0" w:color="auto"/>
      </w:divBdr>
      <w:divsChild>
        <w:div w:id="510098684">
          <w:marLeft w:val="0"/>
          <w:marRight w:val="0"/>
          <w:marTop w:val="0"/>
          <w:marBottom w:val="0"/>
          <w:divBdr>
            <w:top w:val="none" w:sz="0" w:space="0" w:color="auto"/>
            <w:left w:val="none" w:sz="0" w:space="0" w:color="auto"/>
            <w:bottom w:val="none" w:sz="0" w:space="0" w:color="auto"/>
            <w:right w:val="none" w:sz="0" w:space="0" w:color="auto"/>
          </w:divBdr>
        </w:div>
      </w:divsChild>
    </w:div>
    <w:div w:id="2008434844">
      <w:bodyDiv w:val="1"/>
      <w:marLeft w:val="0"/>
      <w:marRight w:val="0"/>
      <w:marTop w:val="0"/>
      <w:marBottom w:val="0"/>
      <w:divBdr>
        <w:top w:val="none" w:sz="0" w:space="0" w:color="auto"/>
        <w:left w:val="none" w:sz="0" w:space="0" w:color="auto"/>
        <w:bottom w:val="none" w:sz="0" w:space="0" w:color="auto"/>
        <w:right w:val="none" w:sz="0" w:space="0" w:color="auto"/>
      </w:divBdr>
      <w:divsChild>
        <w:div w:id="1142581258">
          <w:marLeft w:val="0"/>
          <w:marRight w:val="0"/>
          <w:marTop w:val="0"/>
          <w:marBottom w:val="0"/>
          <w:divBdr>
            <w:top w:val="none" w:sz="0" w:space="0" w:color="auto"/>
            <w:left w:val="none" w:sz="0" w:space="0" w:color="auto"/>
            <w:bottom w:val="none" w:sz="0" w:space="0" w:color="auto"/>
            <w:right w:val="none" w:sz="0" w:space="0" w:color="auto"/>
          </w:divBdr>
        </w:div>
      </w:divsChild>
    </w:div>
    <w:div w:id="2019696261">
      <w:bodyDiv w:val="1"/>
      <w:marLeft w:val="0"/>
      <w:marRight w:val="0"/>
      <w:marTop w:val="0"/>
      <w:marBottom w:val="0"/>
      <w:divBdr>
        <w:top w:val="none" w:sz="0" w:space="0" w:color="auto"/>
        <w:left w:val="none" w:sz="0" w:space="0" w:color="auto"/>
        <w:bottom w:val="none" w:sz="0" w:space="0" w:color="auto"/>
        <w:right w:val="none" w:sz="0" w:space="0" w:color="auto"/>
      </w:divBdr>
    </w:div>
    <w:div w:id="2083484770">
      <w:bodyDiv w:val="1"/>
      <w:marLeft w:val="0"/>
      <w:marRight w:val="0"/>
      <w:marTop w:val="0"/>
      <w:marBottom w:val="0"/>
      <w:divBdr>
        <w:top w:val="none" w:sz="0" w:space="0" w:color="auto"/>
        <w:left w:val="none" w:sz="0" w:space="0" w:color="auto"/>
        <w:bottom w:val="none" w:sz="0" w:space="0" w:color="auto"/>
        <w:right w:val="none" w:sz="0" w:space="0" w:color="auto"/>
      </w:divBdr>
      <w:divsChild>
        <w:div w:id="1139372810">
          <w:marLeft w:val="0"/>
          <w:marRight w:val="0"/>
          <w:marTop w:val="0"/>
          <w:marBottom w:val="0"/>
          <w:divBdr>
            <w:top w:val="none" w:sz="0" w:space="0" w:color="auto"/>
            <w:left w:val="none" w:sz="0" w:space="0" w:color="auto"/>
            <w:bottom w:val="none" w:sz="0" w:space="0" w:color="auto"/>
            <w:right w:val="none" w:sz="0" w:space="0" w:color="auto"/>
          </w:divBdr>
        </w:div>
      </w:divsChild>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ress-n-relations.d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mf-professional.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mf@press-n-relations.d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press-n-relations.amid-p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D7C14FE2FC8B43955AECD315CDE88A" ma:contentTypeVersion="17" ma:contentTypeDescription="Crée un document." ma:contentTypeScope="" ma:versionID="cbeb56407f6e7c8dc6fe9979db028f6c">
  <xsd:schema xmlns:xsd="http://www.w3.org/2001/XMLSchema" xmlns:xs="http://www.w3.org/2001/XMLSchema" xmlns:p="http://schemas.microsoft.com/office/2006/metadata/properties" xmlns:ns2="6cca9d1e-7cf2-40aa-a700-62b1b9908bd3" xmlns:ns3="c6b69971-50a7-4ce8-91fa-43130a0c81dd" targetNamespace="http://schemas.microsoft.com/office/2006/metadata/properties" ma:root="true" ma:fieldsID="f444f4654f086fecd7f73df402c5df59" ns2:_="" ns3:_="">
    <xsd:import namespace="6cca9d1e-7cf2-40aa-a700-62b1b9908bd3"/>
    <xsd:import namespace="c6b69971-50a7-4ce8-91fa-43130a0c81d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a9d1e-7cf2-40aa-a700-62b1b9908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b69971-50a7-4ce8-91fa-43130a0c81dd"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0" nillable="true" ma:displayName="Taxonomy Catch All Column" ma:hidden="true" ma:list="{545c3232-f2e3-49bd-93bc-41fb639bda6b}" ma:internalName="TaxCatchAll" ma:showField="CatchAllData" ma:web="c6b69971-50a7-4ce8-91fa-43130a0c8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6b69971-50a7-4ce8-91fa-43130a0c81dd" xsi:nil="true"/>
    <lcf76f155ced4ddcb4097134ff3c332f xmlns="6cca9d1e-7cf2-40aa-a700-62b1b9908b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E5673FC-103A-4DA6-A35C-39020C756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a9d1e-7cf2-40aa-a700-62b1b9908bd3"/>
    <ds:schemaRef ds:uri="c6b69971-50a7-4ce8-91fa-43130a0c81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71EBC6-DC6D-4C8A-8D3E-E0FC874B7849}">
  <ds:schemaRefs>
    <ds:schemaRef ds:uri="http://schemas.microsoft.com/sharepoint/v3/contenttype/forms"/>
  </ds:schemaRefs>
</ds:datastoreItem>
</file>

<file path=customXml/itemProps3.xml><?xml version="1.0" encoding="utf-8"?>
<ds:datastoreItem xmlns:ds="http://schemas.openxmlformats.org/officeDocument/2006/customXml" ds:itemID="{C54B3AC5-EAC4-4D19-959B-97CA174373FF}">
  <ds:schemaRefs>
    <ds:schemaRef ds:uri="http://schemas.microsoft.com/office/2006/metadata/properties"/>
    <ds:schemaRef ds:uri="http://schemas.microsoft.com/office/infopath/2007/PartnerControls"/>
    <ds:schemaRef ds:uri="c6b69971-50a7-4ce8-91fa-43130a0c81dd"/>
    <ds:schemaRef ds:uri="6cca9d1e-7cf2-40aa-a700-62b1b9908bd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448</Words>
  <Characters>2827</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Desiree Müller</cp:lastModifiedBy>
  <cp:revision>5</cp:revision>
  <cp:lastPrinted>2023-02-27T01:18:00Z</cp:lastPrinted>
  <dcterms:created xsi:type="dcterms:W3CDTF">2026-06-23T06:54:00Z</dcterms:created>
  <dcterms:modified xsi:type="dcterms:W3CDTF">2026-10-08T08:36:00Z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0x01010037D7C14FE2FC8B43955AECD315CDE88A</vt:lpwstr>
  </property>
  <property fmtid="{D5CDD505-2E9C-101B-9397-08002B2CF9AE}" pid="3" name="MediaServiceImageTags">
    <vt:lpwstr/>
  </property>
</Properties>
</file>